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jc w:val="center"/>
        <w:tblLayout w:type="fixed"/>
        <w:tblCellMar>
          <w:left w:w="86" w:type="dxa"/>
          <w:right w:w="0" w:type="dxa"/>
        </w:tblCellMar>
        <w:tblLook w:val="01E0" w:firstRow="1" w:lastRow="1" w:firstColumn="1" w:lastColumn="1" w:noHBand="0" w:noVBand="0"/>
      </w:tblPr>
      <w:tblGrid>
        <w:gridCol w:w="115"/>
        <w:gridCol w:w="414"/>
        <w:gridCol w:w="11"/>
        <w:gridCol w:w="630"/>
        <w:gridCol w:w="47"/>
        <w:gridCol w:w="1213"/>
        <w:gridCol w:w="444"/>
        <w:gridCol w:w="186"/>
        <w:gridCol w:w="450"/>
        <w:gridCol w:w="180"/>
        <w:gridCol w:w="180"/>
        <w:gridCol w:w="1170"/>
        <w:gridCol w:w="90"/>
        <w:gridCol w:w="180"/>
        <w:gridCol w:w="360"/>
        <w:gridCol w:w="360"/>
        <w:gridCol w:w="35"/>
        <w:gridCol w:w="505"/>
        <w:gridCol w:w="1119"/>
        <w:gridCol w:w="141"/>
        <w:gridCol w:w="326"/>
        <w:gridCol w:w="484"/>
        <w:gridCol w:w="326"/>
        <w:gridCol w:w="394"/>
        <w:gridCol w:w="270"/>
        <w:gridCol w:w="56"/>
        <w:gridCol w:w="934"/>
        <w:gridCol w:w="8"/>
        <w:gridCol w:w="82"/>
      </w:tblGrid>
      <w:tr w:rsidR="004031A9" w:rsidRPr="00F20597" w:rsidTr="00B54645">
        <w:trPr>
          <w:gridBefore w:val="1"/>
          <w:gridAfter w:val="1"/>
          <w:wBefore w:w="115" w:type="dxa"/>
          <w:wAfter w:w="82" w:type="dxa"/>
          <w:trHeight w:hRule="exact" w:val="288"/>
          <w:jc w:val="center"/>
        </w:trPr>
        <w:tc>
          <w:tcPr>
            <w:tcW w:w="1102" w:type="dxa"/>
            <w:gridSpan w:val="4"/>
          </w:tcPr>
          <w:p w:rsidR="004031A9" w:rsidRPr="00F20597" w:rsidRDefault="004031A9" w:rsidP="00093989">
            <w:pPr>
              <w:rPr>
                <w:rFonts w:ascii="Times New Roman" w:hAnsi="Times New Roman"/>
                <w:sz w:val="18"/>
                <w:szCs w:val="18"/>
              </w:rPr>
            </w:pPr>
            <w:bookmarkStart w:id="0" w:name="_GoBack"/>
            <w:bookmarkEnd w:id="0"/>
            <w:r>
              <w:rPr>
                <w:rFonts w:ascii="Times New Roman" w:hAnsi="Times New Roman"/>
                <w:sz w:val="18"/>
                <w:szCs w:val="18"/>
              </w:rPr>
              <w:t>RE-25-16</w:t>
            </w:r>
          </w:p>
        </w:tc>
        <w:tc>
          <w:tcPr>
            <w:tcW w:w="4848" w:type="dxa"/>
            <w:gridSpan w:val="12"/>
            <w:tcMar>
              <w:left w:w="0" w:type="dxa"/>
            </w:tcMar>
          </w:tcPr>
          <w:p w:rsidR="004031A9" w:rsidRPr="004031A9" w:rsidRDefault="004031A9" w:rsidP="00093989">
            <w:pPr>
              <w:jc w:val="center"/>
              <w:rPr>
                <w:rFonts w:ascii="Times New Roman" w:hAnsi="Times New Roman"/>
                <w:sz w:val="24"/>
                <w:szCs w:val="24"/>
              </w:rPr>
            </w:pPr>
            <w:r w:rsidRPr="004031A9">
              <w:rPr>
                <w:rFonts w:ascii="Times New Roman" w:hAnsi="Times New Roman"/>
                <w:sz w:val="24"/>
                <w:szCs w:val="24"/>
              </w:rPr>
              <w:t>APPRAISAL REVIEW TEMPLATE for the</w:t>
            </w:r>
          </w:p>
        </w:tc>
        <w:tc>
          <w:tcPr>
            <w:tcW w:w="1624" w:type="dxa"/>
            <w:gridSpan w:val="2"/>
            <w:vAlign w:val="bottom"/>
          </w:tcPr>
          <w:p w:rsidR="004031A9" w:rsidRPr="00F20597" w:rsidRDefault="004031A9" w:rsidP="00093989">
            <w:pPr>
              <w:ind w:right="157"/>
              <w:jc w:val="right"/>
              <w:rPr>
                <w:rFonts w:ascii="Times New Roman" w:hAnsi="Times New Roman"/>
              </w:rPr>
            </w:pPr>
            <w:r w:rsidRPr="00F20597">
              <w:rPr>
                <w:rFonts w:ascii="Times New Roman" w:hAnsi="Times New Roman"/>
              </w:rPr>
              <w:t>County</w:t>
            </w:r>
          </w:p>
        </w:tc>
        <w:bookmarkStart w:id="1" w:name="COUNTY"/>
        <w:tc>
          <w:tcPr>
            <w:tcW w:w="2939" w:type="dxa"/>
            <w:gridSpan w:val="9"/>
            <w:tcBorders>
              <w:bottom w:val="single" w:sz="4" w:space="0" w:color="auto"/>
            </w:tcBorders>
            <w:noWrap/>
            <w:tcMar>
              <w:left w:w="43" w:type="dxa"/>
            </w:tcMar>
            <w:vAlign w:val="bottom"/>
          </w:tcPr>
          <w:p w:rsidR="004031A9" w:rsidRPr="00F20597" w:rsidRDefault="004031A9" w:rsidP="00093989">
            <w:pPr>
              <w:rPr>
                <w:rFonts w:ascii="Times New Roman" w:hAnsi="Times New Roman"/>
              </w:rPr>
            </w:pPr>
            <w:r>
              <w:rPr>
                <w:rFonts w:ascii="Times New Roman" w:hAnsi="Times New Roman"/>
              </w:rPr>
              <w:fldChar w:fldCharType="begin">
                <w:ffData>
                  <w:name w:val="COUNTY"/>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4031A9" w:rsidRPr="00F20597" w:rsidTr="00B54645">
        <w:trPr>
          <w:gridBefore w:val="1"/>
          <w:gridAfter w:val="1"/>
          <w:wBefore w:w="115" w:type="dxa"/>
          <w:wAfter w:w="82" w:type="dxa"/>
          <w:trHeight w:hRule="exact" w:val="288"/>
          <w:jc w:val="center"/>
        </w:trPr>
        <w:tc>
          <w:tcPr>
            <w:tcW w:w="1102" w:type="dxa"/>
            <w:gridSpan w:val="4"/>
          </w:tcPr>
          <w:p w:rsidR="004031A9" w:rsidRPr="00F20597" w:rsidRDefault="004031A9" w:rsidP="00093989">
            <w:pPr>
              <w:rPr>
                <w:rFonts w:ascii="Times New Roman" w:hAnsi="Times New Roman"/>
                <w:sz w:val="18"/>
                <w:szCs w:val="18"/>
              </w:rPr>
            </w:pPr>
            <w:r w:rsidRPr="00F20597">
              <w:rPr>
                <w:rFonts w:ascii="Times New Roman" w:hAnsi="Times New Roman"/>
                <w:sz w:val="18"/>
                <w:szCs w:val="18"/>
              </w:rPr>
              <w:t xml:space="preserve">Rev. </w:t>
            </w:r>
            <w:r w:rsidR="00F967EE">
              <w:rPr>
                <w:rFonts w:ascii="Times New Roman" w:hAnsi="Times New Roman"/>
                <w:sz w:val="18"/>
                <w:szCs w:val="18"/>
              </w:rPr>
              <w:t>05-2020</w:t>
            </w:r>
          </w:p>
        </w:tc>
        <w:tc>
          <w:tcPr>
            <w:tcW w:w="4848" w:type="dxa"/>
            <w:gridSpan w:val="12"/>
          </w:tcPr>
          <w:p w:rsidR="004031A9" w:rsidRPr="004031A9" w:rsidRDefault="004031A9" w:rsidP="00093989">
            <w:pPr>
              <w:jc w:val="center"/>
              <w:rPr>
                <w:rFonts w:ascii="Times New Roman" w:hAnsi="Times New Roman"/>
                <w:sz w:val="24"/>
                <w:szCs w:val="24"/>
              </w:rPr>
            </w:pPr>
            <w:r w:rsidRPr="004031A9">
              <w:rPr>
                <w:rFonts w:ascii="Times New Roman" w:hAnsi="Times New Roman"/>
                <w:sz w:val="24"/>
                <w:szCs w:val="24"/>
              </w:rPr>
              <w:t>RE 25-17 R/W APPRAISAL REPORT</w:t>
            </w:r>
          </w:p>
        </w:tc>
        <w:tc>
          <w:tcPr>
            <w:tcW w:w="1624" w:type="dxa"/>
            <w:gridSpan w:val="2"/>
            <w:vAlign w:val="bottom"/>
          </w:tcPr>
          <w:p w:rsidR="004031A9" w:rsidRPr="00F20597" w:rsidRDefault="004031A9" w:rsidP="00093989">
            <w:pPr>
              <w:ind w:right="157"/>
              <w:jc w:val="right"/>
              <w:rPr>
                <w:rFonts w:ascii="Times New Roman" w:hAnsi="Times New Roman"/>
              </w:rPr>
            </w:pPr>
            <w:r w:rsidRPr="00F20597">
              <w:rPr>
                <w:rFonts w:ascii="Times New Roman" w:hAnsi="Times New Roman"/>
              </w:rPr>
              <w:t>Route</w:t>
            </w:r>
          </w:p>
        </w:tc>
        <w:bookmarkStart w:id="2" w:name="ROUTE"/>
        <w:tc>
          <w:tcPr>
            <w:tcW w:w="2939" w:type="dxa"/>
            <w:gridSpan w:val="9"/>
            <w:tcBorders>
              <w:top w:val="single" w:sz="4" w:space="0" w:color="auto"/>
              <w:bottom w:val="single" w:sz="4" w:space="0" w:color="auto"/>
            </w:tcBorders>
            <w:noWrap/>
            <w:tcMar>
              <w:left w:w="43" w:type="dxa"/>
            </w:tcMar>
            <w:vAlign w:val="bottom"/>
          </w:tcPr>
          <w:p w:rsidR="004031A9" w:rsidRPr="00F20597" w:rsidRDefault="004031A9" w:rsidP="00093989">
            <w:pPr>
              <w:rPr>
                <w:rFonts w:ascii="Times New Roman" w:hAnsi="Times New Roman"/>
              </w:rPr>
            </w:pPr>
            <w:r>
              <w:rPr>
                <w:rFonts w:ascii="Times New Roman" w:hAnsi="Times New Roman"/>
              </w:rPr>
              <w:fldChar w:fldCharType="begin">
                <w:ffData>
                  <w:name w:val="ROUTE"/>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4031A9" w:rsidRPr="00F20597" w:rsidTr="00B54645">
        <w:trPr>
          <w:gridBefore w:val="1"/>
          <w:gridAfter w:val="1"/>
          <w:wBefore w:w="115" w:type="dxa"/>
          <w:wAfter w:w="82" w:type="dxa"/>
          <w:trHeight w:hRule="exact" w:val="288"/>
          <w:jc w:val="center"/>
        </w:trPr>
        <w:tc>
          <w:tcPr>
            <w:tcW w:w="1102" w:type="dxa"/>
            <w:gridSpan w:val="4"/>
          </w:tcPr>
          <w:p w:rsidR="004031A9" w:rsidRPr="00F20597" w:rsidRDefault="004031A9" w:rsidP="00093989">
            <w:pPr>
              <w:rPr>
                <w:rFonts w:ascii="Times New Roman" w:hAnsi="Times New Roman"/>
              </w:rPr>
            </w:pPr>
          </w:p>
        </w:tc>
        <w:tc>
          <w:tcPr>
            <w:tcW w:w="4848" w:type="dxa"/>
            <w:gridSpan w:val="12"/>
          </w:tcPr>
          <w:p w:rsidR="004031A9" w:rsidRPr="00F20597" w:rsidRDefault="004031A9" w:rsidP="00093989">
            <w:pPr>
              <w:rPr>
                <w:rFonts w:ascii="Times New Roman" w:hAnsi="Times New Roman"/>
                <w:b/>
                <w:sz w:val="24"/>
                <w:szCs w:val="24"/>
              </w:rPr>
            </w:pPr>
          </w:p>
        </w:tc>
        <w:tc>
          <w:tcPr>
            <w:tcW w:w="1624" w:type="dxa"/>
            <w:gridSpan w:val="2"/>
            <w:vAlign w:val="bottom"/>
          </w:tcPr>
          <w:p w:rsidR="004031A9" w:rsidRPr="00F20597" w:rsidRDefault="004031A9" w:rsidP="00093989">
            <w:pPr>
              <w:ind w:right="157"/>
              <w:jc w:val="right"/>
              <w:rPr>
                <w:rFonts w:ascii="Times New Roman" w:hAnsi="Times New Roman"/>
              </w:rPr>
            </w:pPr>
            <w:r w:rsidRPr="00F20597">
              <w:rPr>
                <w:rFonts w:ascii="Times New Roman" w:hAnsi="Times New Roman"/>
              </w:rPr>
              <w:t>Section</w:t>
            </w:r>
          </w:p>
        </w:tc>
        <w:bookmarkStart w:id="3" w:name="SECTION"/>
        <w:tc>
          <w:tcPr>
            <w:tcW w:w="2939" w:type="dxa"/>
            <w:gridSpan w:val="9"/>
            <w:tcBorders>
              <w:top w:val="single" w:sz="4" w:space="0" w:color="auto"/>
              <w:bottom w:val="single" w:sz="2" w:space="0" w:color="auto"/>
            </w:tcBorders>
            <w:noWrap/>
            <w:tcMar>
              <w:left w:w="43" w:type="dxa"/>
            </w:tcMar>
            <w:vAlign w:val="bottom"/>
          </w:tcPr>
          <w:p w:rsidR="004031A9" w:rsidRPr="00F20597" w:rsidRDefault="004031A9" w:rsidP="00093989">
            <w:pPr>
              <w:rPr>
                <w:rFonts w:ascii="Times New Roman" w:hAnsi="Times New Roman"/>
              </w:rPr>
            </w:pPr>
            <w:r>
              <w:rPr>
                <w:rFonts w:ascii="Times New Roman" w:hAnsi="Times New Roman"/>
              </w:rPr>
              <w:fldChar w:fldCharType="begin">
                <w:ffData>
                  <w:name w:val="SECTION"/>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4031A9" w:rsidRPr="00F20597" w:rsidTr="00B54645">
        <w:trPr>
          <w:gridBefore w:val="1"/>
          <w:gridAfter w:val="1"/>
          <w:wBefore w:w="115" w:type="dxa"/>
          <w:wAfter w:w="82" w:type="dxa"/>
          <w:trHeight w:hRule="exact" w:val="288"/>
          <w:jc w:val="center"/>
        </w:trPr>
        <w:tc>
          <w:tcPr>
            <w:tcW w:w="1102" w:type="dxa"/>
            <w:gridSpan w:val="4"/>
          </w:tcPr>
          <w:p w:rsidR="004031A9" w:rsidRPr="00F20597" w:rsidRDefault="004031A9" w:rsidP="00093989">
            <w:pPr>
              <w:rPr>
                <w:rFonts w:ascii="Times New Roman" w:hAnsi="Times New Roman"/>
              </w:rPr>
            </w:pPr>
          </w:p>
        </w:tc>
        <w:tc>
          <w:tcPr>
            <w:tcW w:w="4848" w:type="dxa"/>
            <w:gridSpan w:val="12"/>
          </w:tcPr>
          <w:p w:rsidR="004031A9" w:rsidRPr="00F20597" w:rsidRDefault="004031A9" w:rsidP="00093989">
            <w:pPr>
              <w:jc w:val="center"/>
              <w:rPr>
                <w:rFonts w:ascii="Times New Roman" w:hAnsi="Times New Roman"/>
              </w:rPr>
            </w:pPr>
          </w:p>
        </w:tc>
        <w:tc>
          <w:tcPr>
            <w:tcW w:w="1624" w:type="dxa"/>
            <w:gridSpan w:val="2"/>
            <w:vAlign w:val="bottom"/>
          </w:tcPr>
          <w:p w:rsidR="004031A9" w:rsidRPr="00F20597" w:rsidRDefault="004031A9" w:rsidP="00093989">
            <w:pPr>
              <w:ind w:right="157"/>
              <w:jc w:val="right"/>
              <w:rPr>
                <w:rFonts w:ascii="Times New Roman" w:hAnsi="Times New Roman"/>
              </w:rPr>
            </w:pPr>
            <w:r w:rsidRPr="00F20597">
              <w:rPr>
                <w:rFonts w:ascii="Times New Roman" w:hAnsi="Times New Roman"/>
              </w:rPr>
              <w:t xml:space="preserve">Parcel  </w:t>
            </w:r>
          </w:p>
        </w:tc>
        <w:bookmarkStart w:id="4" w:name="PARCEL"/>
        <w:tc>
          <w:tcPr>
            <w:tcW w:w="2939" w:type="dxa"/>
            <w:gridSpan w:val="9"/>
            <w:tcBorders>
              <w:top w:val="single" w:sz="2" w:space="0" w:color="auto"/>
              <w:bottom w:val="single" w:sz="2" w:space="0" w:color="auto"/>
            </w:tcBorders>
            <w:noWrap/>
            <w:tcMar>
              <w:left w:w="43" w:type="dxa"/>
            </w:tcMar>
            <w:vAlign w:val="bottom"/>
          </w:tcPr>
          <w:p w:rsidR="004031A9" w:rsidRPr="00F20597" w:rsidRDefault="004031A9" w:rsidP="00093989">
            <w:pPr>
              <w:rPr>
                <w:rFonts w:ascii="Times New Roman" w:hAnsi="Times New Roman"/>
              </w:rPr>
            </w:pPr>
            <w:r>
              <w:rPr>
                <w:rFonts w:ascii="Times New Roman" w:hAnsi="Times New Roman"/>
              </w:rPr>
              <w:fldChar w:fldCharType="begin">
                <w:ffData>
                  <w:name w:val="PARCEL"/>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w:t>
            </w:r>
            <w:r>
              <w:rPr>
                <w:rFonts w:ascii="Times New Roman" w:hAnsi="Times New Roman"/>
              </w:rPr>
              <w:fldChar w:fldCharType="begin">
                <w:ffData>
                  <w:name w:val="SUFFIX"/>
                  <w:enabled/>
                  <w:calcOnExit w:val="0"/>
                  <w:textInput/>
                </w:ffData>
              </w:fldChar>
            </w:r>
            <w:bookmarkStart w:id="5" w:name="SUFFIX"/>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r w:rsidR="004031A9" w:rsidRPr="00F20597" w:rsidTr="00B54645">
        <w:trPr>
          <w:gridBefore w:val="1"/>
          <w:gridAfter w:val="1"/>
          <w:wBefore w:w="115" w:type="dxa"/>
          <w:wAfter w:w="82" w:type="dxa"/>
          <w:trHeight w:hRule="exact" w:val="288"/>
          <w:jc w:val="center"/>
        </w:trPr>
        <w:tc>
          <w:tcPr>
            <w:tcW w:w="1102" w:type="dxa"/>
            <w:gridSpan w:val="4"/>
          </w:tcPr>
          <w:p w:rsidR="004031A9" w:rsidRPr="00F20597" w:rsidRDefault="004031A9" w:rsidP="00093989">
            <w:pPr>
              <w:rPr>
                <w:rFonts w:ascii="Times New Roman" w:hAnsi="Times New Roman"/>
              </w:rPr>
            </w:pPr>
          </w:p>
        </w:tc>
        <w:tc>
          <w:tcPr>
            <w:tcW w:w="4848" w:type="dxa"/>
            <w:gridSpan w:val="12"/>
          </w:tcPr>
          <w:p w:rsidR="004031A9" w:rsidRPr="00F20597" w:rsidRDefault="004031A9" w:rsidP="00093989">
            <w:pPr>
              <w:jc w:val="center"/>
              <w:rPr>
                <w:rFonts w:ascii="Times New Roman" w:hAnsi="Times New Roman"/>
              </w:rPr>
            </w:pPr>
          </w:p>
        </w:tc>
        <w:tc>
          <w:tcPr>
            <w:tcW w:w="1624" w:type="dxa"/>
            <w:gridSpan w:val="2"/>
            <w:vAlign w:val="bottom"/>
          </w:tcPr>
          <w:p w:rsidR="004031A9" w:rsidRPr="00F20597" w:rsidRDefault="004031A9" w:rsidP="00093989">
            <w:pPr>
              <w:ind w:right="157"/>
              <w:jc w:val="right"/>
              <w:rPr>
                <w:rFonts w:ascii="Times New Roman" w:hAnsi="Times New Roman"/>
              </w:rPr>
            </w:pPr>
            <w:r w:rsidRPr="00F20597">
              <w:rPr>
                <w:rFonts w:ascii="Times New Roman" w:hAnsi="Times New Roman"/>
              </w:rPr>
              <w:t>PID #</w:t>
            </w:r>
          </w:p>
        </w:tc>
        <w:bookmarkStart w:id="6" w:name="PID"/>
        <w:tc>
          <w:tcPr>
            <w:tcW w:w="2939" w:type="dxa"/>
            <w:gridSpan w:val="9"/>
            <w:tcBorders>
              <w:top w:val="single" w:sz="2" w:space="0" w:color="auto"/>
              <w:bottom w:val="single" w:sz="2" w:space="0" w:color="auto"/>
            </w:tcBorders>
            <w:noWrap/>
            <w:tcMar>
              <w:left w:w="43" w:type="dxa"/>
            </w:tcMar>
            <w:vAlign w:val="bottom"/>
          </w:tcPr>
          <w:p w:rsidR="004031A9" w:rsidRPr="00F20597" w:rsidRDefault="004031A9" w:rsidP="00093989">
            <w:pPr>
              <w:rPr>
                <w:rFonts w:ascii="Times New Roman" w:hAnsi="Times New Roman"/>
              </w:rPr>
            </w:pPr>
            <w:r>
              <w:rPr>
                <w:rFonts w:ascii="Times New Roman" w:hAnsi="Times New Roman"/>
              </w:rPr>
              <w:fldChar w:fldCharType="begin">
                <w:ffData>
                  <w:name w:val="PID"/>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4031A9" w:rsidRPr="00D9667A" w:rsidTr="00B54645">
        <w:trPr>
          <w:gridBefore w:val="1"/>
          <w:gridAfter w:val="1"/>
          <w:wBefore w:w="115" w:type="dxa"/>
          <w:wAfter w:w="82" w:type="dxa"/>
          <w:jc w:val="center"/>
        </w:trPr>
        <w:tc>
          <w:tcPr>
            <w:tcW w:w="1102" w:type="dxa"/>
            <w:gridSpan w:val="4"/>
            <w:vAlign w:val="bottom"/>
          </w:tcPr>
          <w:p w:rsidR="004031A9" w:rsidRPr="00D9667A" w:rsidRDefault="004031A9" w:rsidP="00093989">
            <w:pPr>
              <w:rPr>
                <w:rFonts w:ascii="Times New Roman" w:hAnsi="Times New Roman"/>
              </w:rPr>
            </w:pPr>
          </w:p>
        </w:tc>
        <w:tc>
          <w:tcPr>
            <w:tcW w:w="4848" w:type="dxa"/>
            <w:gridSpan w:val="12"/>
            <w:tcFitText/>
            <w:vAlign w:val="bottom"/>
          </w:tcPr>
          <w:p w:rsidR="004031A9" w:rsidRPr="00D9667A" w:rsidRDefault="004031A9" w:rsidP="00093989">
            <w:pPr>
              <w:jc w:val="center"/>
              <w:rPr>
                <w:rFonts w:ascii="Times New Roman" w:hAnsi="Times New Roman"/>
              </w:rPr>
            </w:pPr>
          </w:p>
        </w:tc>
        <w:tc>
          <w:tcPr>
            <w:tcW w:w="1624" w:type="dxa"/>
            <w:gridSpan w:val="2"/>
            <w:vAlign w:val="bottom"/>
          </w:tcPr>
          <w:p w:rsidR="004031A9" w:rsidRPr="00D9667A" w:rsidRDefault="004031A9" w:rsidP="00093989">
            <w:pPr>
              <w:ind w:right="157"/>
              <w:jc w:val="right"/>
              <w:rPr>
                <w:rFonts w:ascii="Times New Roman" w:hAnsi="Times New Roman"/>
              </w:rPr>
            </w:pPr>
            <w:r w:rsidRPr="00D9667A">
              <w:rPr>
                <w:rFonts w:ascii="Times New Roman" w:hAnsi="Times New Roman"/>
              </w:rPr>
              <w:t>Owner</w:t>
            </w:r>
          </w:p>
        </w:tc>
        <w:tc>
          <w:tcPr>
            <w:tcW w:w="2939" w:type="dxa"/>
            <w:gridSpan w:val="9"/>
            <w:tcBorders>
              <w:top w:val="single" w:sz="2" w:space="0" w:color="auto"/>
              <w:bottom w:val="single" w:sz="2" w:space="0" w:color="auto"/>
            </w:tcBorders>
            <w:tcMar>
              <w:top w:w="58" w:type="dxa"/>
              <w:left w:w="43" w:type="dxa"/>
            </w:tcMar>
          </w:tcPr>
          <w:p w:rsidR="004031A9" w:rsidRPr="00D9667A" w:rsidRDefault="00093989" w:rsidP="00093989">
            <w:pPr>
              <w:rPr>
                <w:rFonts w:ascii="Times New Roman" w:hAnsi="Times New Roman"/>
              </w:rPr>
            </w:pPr>
            <w:r>
              <w:rPr>
                <w:rFonts w:ascii="Times New Roman" w:hAnsi="Times New Roman"/>
              </w:rPr>
              <w:fldChar w:fldCharType="begin">
                <w:ffData>
                  <w:name w:val="OwnerName"/>
                  <w:enabled/>
                  <w:calcOnExit/>
                  <w:textInput/>
                </w:ffData>
              </w:fldChar>
            </w:r>
            <w:bookmarkStart w:id="7" w:name="Owner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4031A9" w:rsidRPr="00334942" w:rsidTr="00B54645">
        <w:tblPrEx>
          <w:tblCellMar>
            <w:right w:w="108" w:type="dxa"/>
          </w:tblCellMar>
        </w:tblPrEx>
        <w:trPr>
          <w:gridAfter w:val="2"/>
          <w:wAfter w:w="90" w:type="dxa"/>
          <w:jc w:val="center"/>
        </w:trPr>
        <w:tc>
          <w:tcPr>
            <w:tcW w:w="10620" w:type="dxa"/>
            <w:gridSpan w:val="27"/>
            <w:shd w:val="clear" w:color="auto" w:fill="auto"/>
            <w:tcMar>
              <w:left w:w="115" w:type="dxa"/>
              <w:right w:w="158" w:type="dxa"/>
            </w:tcMar>
          </w:tcPr>
          <w:p w:rsidR="004031A9" w:rsidRPr="00334942" w:rsidRDefault="004031A9" w:rsidP="00093989">
            <w:pPr>
              <w:ind w:right="-180"/>
              <w:rPr>
                <w:sz w:val="22"/>
                <w:szCs w:val="22"/>
              </w:rPr>
            </w:pPr>
            <w:r w:rsidRPr="00334942">
              <w:rPr>
                <w:sz w:val="22"/>
                <w:szCs w:val="22"/>
              </w:rPr>
              <w:t xml:space="preserve">This appraisal review template is to be used for the review of R/W Appraisal Reports that have been prepared to estimate compensation to owners for the part taken and damages, if any, to the part not taken.  R/W Appraisal Reports prepared for the Department must comply with instructions included in the template for the form RE 25-17 as well as ODOT’s </w:t>
            </w:r>
            <w:r>
              <w:rPr>
                <w:sz w:val="22"/>
                <w:szCs w:val="22"/>
              </w:rPr>
              <w:t>R</w:t>
            </w:r>
            <w:r w:rsidRPr="00334942">
              <w:rPr>
                <w:sz w:val="22"/>
                <w:szCs w:val="22"/>
              </w:rPr>
              <w:t xml:space="preserve">eal </w:t>
            </w:r>
            <w:r>
              <w:rPr>
                <w:sz w:val="22"/>
                <w:szCs w:val="22"/>
              </w:rPr>
              <w:t>E</w:t>
            </w:r>
            <w:r w:rsidRPr="00334942">
              <w:rPr>
                <w:sz w:val="22"/>
                <w:szCs w:val="22"/>
              </w:rPr>
              <w:t xml:space="preserve">state </w:t>
            </w:r>
            <w:r>
              <w:rPr>
                <w:sz w:val="22"/>
                <w:szCs w:val="22"/>
              </w:rPr>
              <w:t>M</w:t>
            </w:r>
            <w:r w:rsidRPr="00334942">
              <w:rPr>
                <w:sz w:val="22"/>
                <w:szCs w:val="22"/>
              </w:rPr>
              <w:t xml:space="preserve">anual and with the USPAP.  </w:t>
            </w:r>
          </w:p>
        </w:tc>
      </w:tr>
      <w:tr w:rsidR="004031A9" w:rsidRPr="00334942" w:rsidTr="00B54645">
        <w:tblPrEx>
          <w:tblCellMar>
            <w:right w:w="108" w:type="dxa"/>
          </w:tblCellMar>
        </w:tblPrEx>
        <w:trPr>
          <w:gridAfter w:val="2"/>
          <w:wAfter w:w="90" w:type="dxa"/>
          <w:trHeight w:val="216"/>
          <w:jc w:val="center"/>
        </w:trPr>
        <w:tc>
          <w:tcPr>
            <w:tcW w:w="540" w:type="dxa"/>
            <w:gridSpan w:val="3"/>
            <w:shd w:val="clear" w:color="auto" w:fill="D9D9D9"/>
            <w:tcMar>
              <w:left w:w="115" w:type="dxa"/>
              <w:right w:w="158" w:type="dxa"/>
            </w:tcMar>
          </w:tcPr>
          <w:p w:rsidR="004031A9" w:rsidRPr="00334942" w:rsidRDefault="004031A9" w:rsidP="00093989">
            <w:pPr>
              <w:keepNext/>
              <w:keepLines/>
              <w:spacing w:line="240" w:lineRule="atLeast"/>
              <w:ind w:right="-180"/>
              <w:rPr>
                <w:color w:val="000000"/>
                <w:sz w:val="22"/>
                <w:szCs w:val="22"/>
              </w:rPr>
            </w:pPr>
          </w:p>
        </w:tc>
        <w:tc>
          <w:tcPr>
            <w:tcW w:w="1890" w:type="dxa"/>
            <w:gridSpan w:val="3"/>
            <w:shd w:val="clear" w:color="auto" w:fill="D9D9D9"/>
            <w:tcMar>
              <w:left w:w="115" w:type="dxa"/>
              <w:right w:w="158" w:type="dxa"/>
            </w:tcMar>
          </w:tcPr>
          <w:p w:rsidR="004031A9" w:rsidRPr="00334942" w:rsidRDefault="004031A9" w:rsidP="00093989">
            <w:pPr>
              <w:keepNext/>
              <w:keepLines/>
              <w:spacing w:line="240" w:lineRule="atLeast"/>
              <w:ind w:right="-180"/>
              <w:rPr>
                <w:b/>
                <w:bCs/>
                <w:i/>
                <w:iCs/>
                <w:color w:val="000000"/>
                <w:sz w:val="22"/>
                <w:szCs w:val="22"/>
              </w:rPr>
            </w:pPr>
          </w:p>
        </w:tc>
        <w:tc>
          <w:tcPr>
            <w:tcW w:w="7200" w:type="dxa"/>
            <w:gridSpan w:val="19"/>
            <w:shd w:val="clear" w:color="auto" w:fill="D9D9D9"/>
            <w:tcMar>
              <w:left w:w="115" w:type="dxa"/>
              <w:right w:w="158" w:type="dxa"/>
            </w:tcMar>
          </w:tcPr>
          <w:p w:rsidR="004031A9" w:rsidRDefault="004031A9" w:rsidP="00093989">
            <w:pPr>
              <w:keepNext/>
              <w:keepLines/>
              <w:spacing w:line="240" w:lineRule="atLeast"/>
              <w:ind w:right="-180"/>
              <w:rPr>
                <w:color w:val="000000"/>
                <w:sz w:val="22"/>
                <w:szCs w:val="22"/>
              </w:rPr>
            </w:pPr>
          </w:p>
        </w:tc>
        <w:tc>
          <w:tcPr>
            <w:tcW w:w="990" w:type="dxa"/>
            <w:gridSpan w:val="2"/>
            <w:shd w:val="clear" w:color="auto" w:fill="D9D9D9"/>
            <w:tcMar>
              <w:left w:w="115" w:type="dxa"/>
              <w:right w:w="158" w:type="dxa"/>
            </w:tcMar>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val="630"/>
          <w:jc w:val="center"/>
        </w:trPr>
        <w:tc>
          <w:tcPr>
            <w:tcW w:w="54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sidRPr="00334942">
              <w:rPr>
                <w:color w:val="000000"/>
                <w:sz w:val="22"/>
                <w:szCs w:val="22"/>
              </w:rPr>
              <w:fldChar w:fldCharType="begin">
                <w:ffData>
                  <w:name w:val="Check103"/>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189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sidRPr="00334942">
              <w:rPr>
                <w:b/>
                <w:bCs/>
                <w:i/>
                <w:iCs/>
                <w:color w:val="000000"/>
                <w:sz w:val="22"/>
                <w:szCs w:val="22"/>
              </w:rPr>
              <w:t>Recommended</w:t>
            </w:r>
            <w:r w:rsidRPr="00334942">
              <w:rPr>
                <w:color w:val="000000"/>
                <w:sz w:val="22"/>
                <w:szCs w:val="22"/>
              </w:rPr>
              <w:t>=</w:t>
            </w:r>
          </w:p>
        </w:tc>
        <w:tc>
          <w:tcPr>
            <w:tcW w:w="7200" w:type="dxa"/>
            <w:gridSpan w:val="19"/>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Pr>
                <w:color w:val="000000"/>
                <w:sz w:val="22"/>
                <w:szCs w:val="22"/>
              </w:rPr>
              <w:t>T</w:t>
            </w:r>
            <w:r w:rsidRPr="00334942">
              <w:rPr>
                <w:color w:val="000000"/>
                <w:sz w:val="22"/>
                <w:szCs w:val="22"/>
              </w:rPr>
              <w:t>he report meets the many Federal and State requirements (including USPAP) and is</w:t>
            </w:r>
            <w:r>
              <w:rPr>
                <w:color w:val="000000"/>
                <w:sz w:val="22"/>
                <w:szCs w:val="22"/>
              </w:rPr>
              <w:t xml:space="preserve"> recommended as</w:t>
            </w:r>
            <w:r w:rsidRPr="00334942">
              <w:rPr>
                <w:color w:val="000000"/>
                <w:sz w:val="22"/>
                <w:szCs w:val="22"/>
              </w:rPr>
              <w:t xml:space="preserve"> the basis for the acquiring agency's offer</w:t>
            </w:r>
            <w:r>
              <w:rPr>
                <w:color w:val="000000"/>
                <w:sz w:val="22"/>
                <w:szCs w:val="22"/>
              </w:rPr>
              <w:t>.</w:t>
            </w:r>
          </w:p>
        </w:tc>
        <w:tc>
          <w:tcPr>
            <w:tcW w:w="990" w:type="dxa"/>
            <w:gridSpan w:val="2"/>
            <w:shd w:val="clear" w:color="auto" w:fill="auto"/>
            <w:tcMar>
              <w:left w:w="115" w:type="dxa"/>
              <w:right w:w="158" w:type="dxa"/>
            </w:tcMar>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val="630"/>
          <w:jc w:val="center"/>
        </w:trPr>
        <w:tc>
          <w:tcPr>
            <w:tcW w:w="54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color w:val="000000"/>
                <w:sz w:val="22"/>
                <w:szCs w:val="22"/>
              </w:rPr>
            </w:pPr>
            <w:r w:rsidRPr="00334942">
              <w:rPr>
                <w:color w:val="000000"/>
                <w:sz w:val="22"/>
                <w:szCs w:val="22"/>
              </w:rPr>
              <w:fldChar w:fldCharType="begin">
                <w:ffData>
                  <w:name w:val="Check104"/>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189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sidRPr="00334942">
              <w:rPr>
                <w:b/>
                <w:bCs/>
                <w:i/>
                <w:iCs/>
                <w:color w:val="000000"/>
                <w:sz w:val="22"/>
                <w:szCs w:val="22"/>
              </w:rPr>
              <w:t>Accepted</w:t>
            </w:r>
            <w:r w:rsidRPr="00334942">
              <w:rPr>
                <w:color w:val="000000"/>
                <w:sz w:val="22"/>
                <w:szCs w:val="22"/>
              </w:rPr>
              <w:tab/>
              <w:t>=</w:t>
            </w:r>
          </w:p>
        </w:tc>
        <w:tc>
          <w:tcPr>
            <w:tcW w:w="7200" w:type="dxa"/>
            <w:gridSpan w:val="19"/>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Pr>
                <w:color w:val="000000"/>
                <w:sz w:val="22"/>
                <w:szCs w:val="22"/>
              </w:rPr>
              <w:t>T</w:t>
            </w:r>
            <w:r w:rsidRPr="00334942">
              <w:rPr>
                <w:color w:val="000000"/>
                <w:sz w:val="22"/>
                <w:szCs w:val="22"/>
              </w:rPr>
              <w:t xml:space="preserve">he report meets the many Federal and State requirements (including USPAP) but is not </w:t>
            </w:r>
            <w:r>
              <w:rPr>
                <w:color w:val="000000"/>
                <w:sz w:val="22"/>
                <w:szCs w:val="22"/>
              </w:rPr>
              <w:t>recommended</w:t>
            </w:r>
            <w:r w:rsidRPr="00334942">
              <w:rPr>
                <w:color w:val="000000"/>
                <w:sz w:val="22"/>
                <w:szCs w:val="22"/>
              </w:rPr>
              <w:t xml:space="preserve"> as the basis for the acquiring agency's offer</w:t>
            </w:r>
            <w:r>
              <w:rPr>
                <w:color w:val="000000"/>
                <w:sz w:val="22"/>
                <w:szCs w:val="22"/>
              </w:rPr>
              <w:t>.</w:t>
            </w:r>
          </w:p>
        </w:tc>
        <w:tc>
          <w:tcPr>
            <w:tcW w:w="990" w:type="dxa"/>
            <w:gridSpan w:val="2"/>
            <w:shd w:val="clear" w:color="auto" w:fill="auto"/>
            <w:tcMar>
              <w:left w:w="115" w:type="dxa"/>
              <w:right w:w="158" w:type="dxa"/>
            </w:tcMar>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val="630"/>
          <w:jc w:val="center"/>
        </w:trPr>
        <w:tc>
          <w:tcPr>
            <w:tcW w:w="54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color w:val="000000"/>
                <w:sz w:val="22"/>
                <w:szCs w:val="22"/>
              </w:rPr>
            </w:pPr>
            <w:r w:rsidRPr="00334942">
              <w:rPr>
                <w:color w:val="000000"/>
                <w:sz w:val="22"/>
                <w:szCs w:val="22"/>
              </w:rPr>
              <w:fldChar w:fldCharType="begin">
                <w:ffData>
                  <w:name w:val="Check105"/>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1890" w:type="dxa"/>
            <w:gridSpan w:val="3"/>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sidRPr="00334942">
              <w:rPr>
                <w:b/>
                <w:bCs/>
                <w:i/>
                <w:iCs/>
                <w:color w:val="000000"/>
                <w:sz w:val="22"/>
                <w:szCs w:val="22"/>
              </w:rPr>
              <w:t>Not Accepted</w:t>
            </w:r>
            <w:r w:rsidRPr="00334942">
              <w:rPr>
                <w:color w:val="000000"/>
                <w:sz w:val="22"/>
                <w:szCs w:val="22"/>
              </w:rPr>
              <w:tab/>
            </w:r>
            <w:r w:rsidR="00EE0712">
              <w:rPr>
                <w:color w:val="000000"/>
                <w:sz w:val="22"/>
                <w:szCs w:val="22"/>
              </w:rPr>
              <w:t xml:space="preserve"> </w:t>
            </w:r>
            <w:r w:rsidRPr="00334942">
              <w:rPr>
                <w:color w:val="000000"/>
                <w:sz w:val="22"/>
                <w:szCs w:val="22"/>
              </w:rPr>
              <w:t>=</w:t>
            </w:r>
          </w:p>
        </w:tc>
        <w:tc>
          <w:tcPr>
            <w:tcW w:w="7200" w:type="dxa"/>
            <w:gridSpan w:val="19"/>
            <w:shd w:val="clear" w:color="auto" w:fill="auto"/>
            <w:tcMar>
              <w:left w:w="115" w:type="dxa"/>
              <w:right w:w="158" w:type="dxa"/>
            </w:tcMar>
            <w:vAlign w:val="center"/>
          </w:tcPr>
          <w:p w:rsidR="004031A9" w:rsidRPr="00334942" w:rsidRDefault="004031A9" w:rsidP="00093989">
            <w:pPr>
              <w:keepNext/>
              <w:keepLines/>
              <w:spacing w:line="240" w:lineRule="atLeast"/>
              <w:ind w:right="-180"/>
              <w:rPr>
                <w:b/>
                <w:bCs/>
                <w:color w:val="000000"/>
                <w:sz w:val="22"/>
                <w:szCs w:val="22"/>
              </w:rPr>
            </w:pPr>
            <w:r>
              <w:rPr>
                <w:color w:val="000000"/>
                <w:sz w:val="22"/>
                <w:szCs w:val="22"/>
              </w:rPr>
              <w:t>T</w:t>
            </w:r>
            <w:r w:rsidRPr="00334942">
              <w:rPr>
                <w:color w:val="000000"/>
                <w:sz w:val="22"/>
                <w:szCs w:val="22"/>
              </w:rPr>
              <w:t>he report does not meet the many Federal and State requirements (including USPAP) and will not be used as the basis for the acquiring agency's offer</w:t>
            </w:r>
            <w:r>
              <w:rPr>
                <w:color w:val="000000"/>
                <w:sz w:val="22"/>
                <w:szCs w:val="22"/>
              </w:rPr>
              <w:t>.</w:t>
            </w:r>
          </w:p>
        </w:tc>
        <w:tc>
          <w:tcPr>
            <w:tcW w:w="990" w:type="dxa"/>
            <w:gridSpan w:val="2"/>
            <w:shd w:val="clear" w:color="auto" w:fill="auto"/>
            <w:tcMar>
              <w:left w:w="115" w:type="dxa"/>
              <w:right w:w="158" w:type="dxa"/>
            </w:tcMar>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D9D9D9"/>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D9D9D9"/>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D9D9D9"/>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334942">
              <w:rPr>
                <w:sz w:val="22"/>
                <w:szCs w:val="22"/>
              </w:rPr>
              <w:t>1.</w:t>
            </w: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State the identity of the client</w:t>
            </w:r>
            <w:proofErr w:type="gramStart"/>
            <w:r w:rsidRPr="00A95F96">
              <w:rPr>
                <w:b/>
                <w:sz w:val="22"/>
                <w:szCs w:val="22"/>
              </w:rPr>
              <w:t>:  [</w:t>
            </w:r>
            <w:proofErr w:type="gramEnd"/>
            <w:r w:rsidRPr="00A95F96">
              <w:rPr>
                <w:b/>
                <w:i/>
                <w:sz w:val="22"/>
                <w:szCs w:val="22"/>
              </w:rPr>
              <w:t xml:space="preserve">SR </w:t>
            </w:r>
            <w:r>
              <w:rPr>
                <w:b/>
                <w:i/>
                <w:sz w:val="22"/>
                <w:szCs w:val="22"/>
              </w:rPr>
              <w:t>4-2</w:t>
            </w:r>
            <w:r w:rsidRPr="00A95F96">
              <w:rPr>
                <w:b/>
                <w:i/>
                <w:sz w:val="22"/>
                <w:szCs w:val="22"/>
              </w:rPr>
              <w:t>(a)</w:t>
            </w:r>
            <w:r w:rsidRPr="00A95F96">
              <w:rPr>
                <w:b/>
                <w:sz w:val="22"/>
                <w:szCs w:val="22"/>
              </w:rPr>
              <w:t>]</w:t>
            </w: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sidRPr="00334942">
              <w:rPr>
                <w:sz w:val="22"/>
                <w:szCs w:val="22"/>
              </w:rPr>
              <w:t xml:space="preserve">The client is the </w:t>
            </w:r>
            <w:bookmarkStart w:id="8" w:name="ODOT"/>
            <w:r>
              <w:rPr>
                <w:sz w:val="22"/>
                <w:szCs w:val="22"/>
              </w:rPr>
              <w:fldChar w:fldCharType="begin">
                <w:ffData>
                  <w:name w:val="ODOT"/>
                  <w:enabled/>
                  <w:calcOnExit/>
                  <w:textInput>
                    <w:default w:val="Ohio Department of Transportation (OD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Ohio Department of Transportation (ODOT)</w:t>
            </w:r>
            <w:r>
              <w:rPr>
                <w:sz w:val="22"/>
                <w:szCs w:val="22"/>
              </w:rPr>
              <w:fldChar w:fldCharType="end"/>
            </w:r>
            <w:bookmarkEnd w:id="8"/>
            <w:r>
              <w:rPr>
                <w:sz w:val="22"/>
                <w:szCs w:val="22"/>
              </w:rPr>
              <w:t>.</w:t>
            </w: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2.</w:t>
            </w:r>
          </w:p>
        </w:tc>
        <w:tc>
          <w:tcPr>
            <w:tcW w:w="10091" w:type="dxa"/>
            <w:gridSpan w:val="25"/>
            <w:shd w:val="clear" w:color="auto" w:fill="FFFFFF"/>
            <w:tcMar>
              <w:left w:w="115" w:type="dxa"/>
              <w:right w:w="158" w:type="dxa"/>
            </w:tcMar>
          </w:tcPr>
          <w:p w:rsidR="004031A9" w:rsidRPr="00A95F96" w:rsidRDefault="004031A9" w:rsidP="00093989">
            <w:pPr>
              <w:ind w:right="-180"/>
              <w:rPr>
                <w:b/>
                <w:sz w:val="22"/>
                <w:szCs w:val="22"/>
              </w:rPr>
            </w:pPr>
            <w:r w:rsidRPr="00A95F96">
              <w:rPr>
                <w:b/>
                <w:sz w:val="22"/>
                <w:szCs w:val="22"/>
              </w:rPr>
              <w:t>State the identity of any intended users of this appraisal review</w:t>
            </w:r>
            <w:proofErr w:type="gramStart"/>
            <w:r w:rsidRPr="00A95F96">
              <w:rPr>
                <w:b/>
                <w:sz w:val="22"/>
                <w:szCs w:val="22"/>
              </w:rPr>
              <w:t>:  [</w:t>
            </w:r>
            <w:proofErr w:type="gramEnd"/>
            <w:r w:rsidRPr="00A95F96">
              <w:rPr>
                <w:b/>
                <w:i/>
                <w:sz w:val="22"/>
                <w:szCs w:val="22"/>
              </w:rPr>
              <w:t xml:space="preserve">SR </w:t>
            </w:r>
            <w:r>
              <w:rPr>
                <w:b/>
                <w:i/>
                <w:sz w:val="22"/>
                <w:szCs w:val="22"/>
              </w:rPr>
              <w:t>4-2</w:t>
            </w:r>
            <w:r w:rsidRPr="00A95F96">
              <w:rPr>
                <w:b/>
                <w:i/>
                <w:sz w:val="22"/>
                <w:szCs w:val="22"/>
              </w:rPr>
              <w:t>(a)</w:t>
            </w:r>
            <w:r w:rsidRPr="00A95F96">
              <w:rPr>
                <w:b/>
                <w:sz w:val="22"/>
                <w:szCs w:val="22"/>
              </w:rPr>
              <w:t>]</w:t>
            </w:r>
          </w:p>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sidRPr="00334942">
              <w:rPr>
                <w:sz w:val="22"/>
                <w:szCs w:val="22"/>
              </w:rPr>
              <w:t>The intended users of the appraisal review are the</w:t>
            </w:r>
            <w:r>
              <w:rPr>
                <w:sz w:val="22"/>
                <w:szCs w:val="22"/>
              </w:rPr>
              <w:t xml:space="preserve"> </w:t>
            </w:r>
            <w:r>
              <w:rPr>
                <w:sz w:val="22"/>
                <w:szCs w:val="22"/>
              </w:rPr>
              <w:fldChar w:fldCharType="begin"/>
            </w:r>
            <w:r>
              <w:rPr>
                <w:sz w:val="22"/>
                <w:szCs w:val="22"/>
              </w:rPr>
              <w:instrText xml:space="preserve"> REF  ODOT </w:instrText>
            </w:r>
            <w:r>
              <w:rPr>
                <w:sz w:val="22"/>
                <w:szCs w:val="22"/>
              </w:rPr>
              <w:fldChar w:fldCharType="separate"/>
            </w:r>
            <w:r w:rsidR="004C3EAE">
              <w:rPr>
                <w:noProof/>
                <w:sz w:val="22"/>
                <w:szCs w:val="22"/>
              </w:rPr>
              <w:t>Ohio Department of Transportation (ODOT)</w:t>
            </w:r>
            <w:r>
              <w:rPr>
                <w:sz w:val="22"/>
                <w:szCs w:val="22"/>
              </w:rPr>
              <w:fldChar w:fldCharType="end"/>
            </w:r>
            <w:r w:rsidRPr="00334942">
              <w:rPr>
                <w:sz w:val="22"/>
                <w:szCs w:val="22"/>
              </w:rPr>
              <w:t xml:space="preserve">, the </w:t>
            </w:r>
            <w:r w:rsidRPr="00334942">
              <w:rPr>
                <w:sz w:val="22"/>
                <w:szCs w:val="22"/>
              </w:rPr>
              <w:fldChar w:fldCharType="begin">
                <w:ffData>
                  <w:name w:val=""/>
                  <w:enabled/>
                  <w:calcOnExit w:val="0"/>
                  <w:textInput>
                    <w:default w:val="Ohio Department of Transportation (ODOT)"/>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Ohio Attorney General's Office</w:t>
            </w:r>
            <w:r w:rsidRPr="00334942">
              <w:rPr>
                <w:sz w:val="22"/>
                <w:szCs w:val="22"/>
              </w:rPr>
              <w:fldChar w:fldCharType="end"/>
            </w:r>
            <w:r>
              <w:rPr>
                <w:sz w:val="22"/>
                <w:szCs w:val="22"/>
              </w:rPr>
              <w:t xml:space="preserve">, </w:t>
            </w:r>
            <w:r w:rsidRPr="00334942">
              <w:rPr>
                <w:sz w:val="22"/>
                <w:szCs w:val="22"/>
              </w:rPr>
              <w:t>and the report is a public record.</w:t>
            </w: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3.</w:t>
            </w:r>
          </w:p>
        </w:tc>
        <w:tc>
          <w:tcPr>
            <w:tcW w:w="10091" w:type="dxa"/>
            <w:gridSpan w:val="25"/>
            <w:shd w:val="clear" w:color="auto" w:fill="FFFFFF"/>
            <w:tcMar>
              <w:left w:w="115" w:type="dxa"/>
              <w:right w:w="158" w:type="dxa"/>
            </w:tcMar>
          </w:tcPr>
          <w:p w:rsidR="004031A9" w:rsidRPr="00A95F96" w:rsidRDefault="004031A9" w:rsidP="00093989">
            <w:pPr>
              <w:ind w:right="-180"/>
              <w:rPr>
                <w:b/>
                <w:sz w:val="22"/>
                <w:szCs w:val="22"/>
              </w:rPr>
            </w:pPr>
            <w:r w:rsidRPr="00A95F96">
              <w:rPr>
                <w:b/>
                <w:sz w:val="22"/>
                <w:szCs w:val="22"/>
              </w:rPr>
              <w:t>State the intended use of this appraisal review</w:t>
            </w:r>
            <w:proofErr w:type="gramStart"/>
            <w:r w:rsidRPr="00A95F96">
              <w:rPr>
                <w:b/>
                <w:sz w:val="22"/>
                <w:szCs w:val="22"/>
              </w:rPr>
              <w:t>:  [</w:t>
            </w:r>
            <w:proofErr w:type="gramEnd"/>
            <w:r w:rsidRPr="00A95F96">
              <w:rPr>
                <w:b/>
                <w:i/>
                <w:sz w:val="22"/>
                <w:szCs w:val="22"/>
              </w:rPr>
              <w:t xml:space="preserve">SR </w:t>
            </w:r>
            <w:r>
              <w:rPr>
                <w:b/>
                <w:i/>
                <w:sz w:val="22"/>
                <w:szCs w:val="22"/>
              </w:rPr>
              <w:t>4-2</w:t>
            </w:r>
            <w:r w:rsidRPr="00A95F96">
              <w:rPr>
                <w:b/>
                <w:i/>
                <w:sz w:val="22"/>
                <w:szCs w:val="22"/>
              </w:rPr>
              <w:t>(b)</w:t>
            </w:r>
            <w:r w:rsidRPr="00A95F96">
              <w:rPr>
                <w:b/>
                <w:sz w:val="22"/>
                <w:szCs w:val="22"/>
              </w:rPr>
              <w:t>]</w:t>
            </w:r>
          </w:p>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sidRPr="00334942">
              <w:rPr>
                <w:sz w:val="22"/>
                <w:szCs w:val="22"/>
              </w:rPr>
              <w:t xml:space="preserve">The intended use of the reviewer’s opinions and conclusions are to assist the </w:t>
            </w:r>
            <w:r>
              <w:rPr>
                <w:sz w:val="22"/>
                <w:szCs w:val="22"/>
              </w:rPr>
              <w:fldChar w:fldCharType="begin"/>
            </w:r>
            <w:r>
              <w:rPr>
                <w:sz w:val="22"/>
                <w:szCs w:val="22"/>
              </w:rPr>
              <w:instrText xml:space="preserve"> REF  ODOT </w:instrText>
            </w:r>
            <w:r>
              <w:rPr>
                <w:sz w:val="22"/>
                <w:szCs w:val="22"/>
              </w:rPr>
              <w:fldChar w:fldCharType="separate"/>
            </w:r>
            <w:r w:rsidR="004C3EAE">
              <w:rPr>
                <w:noProof/>
                <w:sz w:val="22"/>
                <w:szCs w:val="22"/>
              </w:rPr>
              <w:t>Ohio Department of Transportation (ODOT)</w:t>
            </w:r>
            <w:r>
              <w:rPr>
                <w:sz w:val="22"/>
                <w:szCs w:val="22"/>
              </w:rPr>
              <w:fldChar w:fldCharType="end"/>
            </w:r>
            <w:r>
              <w:rPr>
                <w:sz w:val="22"/>
                <w:szCs w:val="22"/>
              </w:rPr>
              <w:t xml:space="preserve"> </w:t>
            </w:r>
            <w:r w:rsidRPr="00334942">
              <w:rPr>
                <w:sz w:val="22"/>
                <w:szCs w:val="22"/>
              </w:rPr>
              <w:t>in establishing F.M.V.E. in compliance with the Uniform Act, Ohio law and the appropriate Federal and State regulations, or</w:t>
            </w:r>
            <w:r>
              <w:rPr>
                <w:sz w:val="22"/>
                <w:szCs w:val="22"/>
              </w:rPr>
              <w:t>,</w:t>
            </w:r>
            <w:r w:rsidRPr="00334942">
              <w:rPr>
                <w:sz w:val="22"/>
                <w:szCs w:val="22"/>
              </w:rPr>
              <w:t xml:space="preserve"> to provide a documented reason as to why the appraisal report is not acceptable</w:t>
            </w:r>
            <w:r>
              <w:rPr>
                <w:sz w:val="22"/>
                <w:szCs w:val="22"/>
              </w:rPr>
              <w:t>,</w:t>
            </w:r>
            <w:r w:rsidRPr="00334942">
              <w:rPr>
                <w:sz w:val="22"/>
                <w:szCs w:val="22"/>
              </w:rPr>
              <w:t xml:space="preserve"> or</w:t>
            </w:r>
            <w:r>
              <w:rPr>
                <w:sz w:val="22"/>
                <w:szCs w:val="22"/>
              </w:rPr>
              <w:t>,</w:t>
            </w:r>
            <w:r w:rsidRPr="00334942">
              <w:rPr>
                <w:sz w:val="22"/>
                <w:szCs w:val="22"/>
              </w:rPr>
              <w:t xml:space="preserve"> is not to be used as a basis to establish F.M.V.E.</w:t>
            </w: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4.</w:t>
            </w:r>
          </w:p>
        </w:tc>
        <w:tc>
          <w:tcPr>
            <w:tcW w:w="10091" w:type="dxa"/>
            <w:gridSpan w:val="25"/>
            <w:shd w:val="clear" w:color="auto" w:fill="FFFFFF"/>
            <w:tcMar>
              <w:left w:w="115" w:type="dxa"/>
              <w:right w:w="158" w:type="dxa"/>
            </w:tcMar>
          </w:tcPr>
          <w:p w:rsidR="004031A9" w:rsidRPr="00A95F96" w:rsidRDefault="004031A9" w:rsidP="00093989">
            <w:pPr>
              <w:ind w:right="-180"/>
              <w:rPr>
                <w:b/>
                <w:sz w:val="22"/>
                <w:szCs w:val="22"/>
              </w:rPr>
            </w:pPr>
            <w:r w:rsidRPr="00A95F96">
              <w:rPr>
                <w:b/>
                <w:sz w:val="22"/>
                <w:szCs w:val="22"/>
              </w:rPr>
              <w:t>State the purpose of the appraisal review</w:t>
            </w:r>
            <w:proofErr w:type="gramStart"/>
            <w:r w:rsidRPr="00A95F96">
              <w:rPr>
                <w:b/>
                <w:sz w:val="22"/>
                <w:szCs w:val="22"/>
              </w:rPr>
              <w:t>:  [</w:t>
            </w:r>
            <w:proofErr w:type="gramEnd"/>
            <w:r w:rsidRPr="00A95F96">
              <w:rPr>
                <w:b/>
                <w:i/>
                <w:sz w:val="22"/>
                <w:szCs w:val="22"/>
              </w:rPr>
              <w:t xml:space="preserve">SR </w:t>
            </w:r>
            <w:r>
              <w:rPr>
                <w:b/>
                <w:i/>
                <w:sz w:val="22"/>
                <w:szCs w:val="22"/>
              </w:rPr>
              <w:t>4-2</w:t>
            </w:r>
            <w:r w:rsidRPr="00A95F96">
              <w:rPr>
                <w:b/>
                <w:i/>
                <w:sz w:val="22"/>
                <w:szCs w:val="22"/>
              </w:rPr>
              <w:t>(c)</w:t>
            </w:r>
            <w:r w:rsidRPr="00A95F96">
              <w:rPr>
                <w:b/>
                <w:sz w:val="22"/>
                <w:szCs w:val="22"/>
              </w:rPr>
              <w:t>]</w:t>
            </w:r>
          </w:p>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trHeight w:hRule="exact" w:val="259"/>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4781" w:type="dxa"/>
            <w:gridSpan w:val="12"/>
            <w:shd w:val="clear" w:color="auto" w:fill="FFFFFF"/>
            <w:tcMar>
              <w:left w:w="115" w:type="dxa"/>
              <w:right w:w="158" w:type="dxa"/>
            </w:tcMar>
          </w:tcPr>
          <w:p w:rsidR="004031A9" w:rsidRPr="00334942" w:rsidRDefault="004031A9" w:rsidP="00093989">
            <w:pPr>
              <w:ind w:right="-180"/>
              <w:rPr>
                <w:sz w:val="22"/>
                <w:szCs w:val="22"/>
              </w:rPr>
            </w:pPr>
          </w:p>
        </w:tc>
        <w:tc>
          <w:tcPr>
            <w:tcW w:w="5310" w:type="dxa"/>
            <w:gridSpan w:val="13"/>
            <w:shd w:val="clear" w:color="auto" w:fill="FFFFFF"/>
            <w:noWrap/>
            <w:tcMar>
              <w:left w:w="115" w:type="dxa"/>
              <w:right w:w="158" w:type="dxa"/>
            </w:tcMar>
            <w:tcFitText/>
          </w:tcPr>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Default="004031A9" w:rsidP="00093989">
            <w:pPr>
              <w:ind w:left="1440" w:right="-180" w:hanging="720"/>
              <w:rPr>
                <w:sz w:val="22"/>
                <w:szCs w:val="22"/>
              </w:rPr>
            </w:pPr>
            <w:r w:rsidRPr="00334942">
              <w:rPr>
                <w:sz w:val="22"/>
                <w:szCs w:val="22"/>
              </w:rPr>
              <w:t>The purpose of this appraisal review is to:</w:t>
            </w:r>
          </w:p>
          <w:p w:rsidR="004031A9" w:rsidRPr="00334942" w:rsidRDefault="004031A9" w:rsidP="00093989">
            <w:pPr>
              <w:ind w:left="1440" w:right="-180" w:hanging="720"/>
              <w:rPr>
                <w:sz w:val="22"/>
                <w:szCs w:val="22"/>
              </w:rPr>
            </w:pPr>
          </w:p>
          <w:p w:rsidR="004031A9" w:rsidRPr="00334942" w:rsidRDefault="004031A9" w:rsidP="00093989">
            <w:pPr>
              <w:ind w:left="1440" w:right="-180" w:hanging="720"/>
              <w:rPr>
                <w:sz w:val="22"/>
                <w:szCs w:val="22"/>
              </w:rPr>
            </w:pPr>
            <w:r w:rsidRPr="00334942">
              <w:rPr>
                <w:sz w:val="22"/>
                <w:szCs w:val="22"/>
              </w:rPr>
              <w:t>(</w:t>
            </w:r>
            <w:r w:rsidRPr="00E26F55">
              <w:rPr>
                <w:i/>
                <w:sz w:val="22"/>
                <w:szCs w:val="22"/>
              </w:rPr>
              <w:t>i</w:t>
            </w:r>
            <w:r w:rsidRPr="00334942">
              <w:rPr>
                <w:sz w:val="22"/>
                <w:szCs w:val="22"/>
              </w:rPr>
              <w:t>)</w:t>
            </w:r>
            <w:r w:rsidRPr="00334942">
              <w:rPr>
                <w:sz w:val="22"/>
                <w:szCs w:val="22"/>
              </w:rPr>
              <w:tab/>
              <w:t>determine if the appraisal meets the definition of an appraisal found in 49 CFR 24.2(a)(3) and OAC 5501:2-5-01(B)(3);</w:t>
            </w:r>
          </w:p>
          <w:p w:rsidR="004031A9" w:rsidRDefault="004031A9" w:rsidP="00093989">
            <w:pPr>
              <w:ind w:left="1440" w:right="-180" w:hanging="720"/>
              <w:rPr>
                <w:sz w:val="22"/>
                <w:szCs w:val="22"/>
              </w:rPr>
            </w:pPr>
          </w:p>
          <w:p w:rsidR="004031A9" w:rsidRPr="00334942" w:rsidRDefault="004031A9" w:rsidP="00093989">
            <w:pPr>
              <w:ind w:left="1440" w:right="-180" w:hanging="720"/>
              <w:rPr>
                <w:sz w:val="22"/>
                <w:szCs w:val="22"/>
              </w:rPr>
            </w:pPr>
            <w:r>
              <w:rPr>
                <w:sz w:val="22"/>
                <w:szCs w:val="22"/>
              </w:rPr>
              <w:t>(</w:t>
            </w:r>
            <w:r w:rsidRPr="00E26F55">
              <w:rPr>
                <w:i/>
                <w:sz w:val="22"/>
                <w:szCs w:val="22"/>
              </w:rPr>
              <w:t>ii</w:t>
            </w:r>
            <w:r w:rsidRPr="00334942">
              <w:rPr>
                <w:sz w:val="22"/>
                <w:szCs w:val="22"/>
              </w:rPr>
              <w:t>)</w:t>
            </w:r>
            <w:r w:rsidRPr="00334942">
              <w:rPr>
                <w:sz w:val="22"/>
                <w:szCs w:val="22"/>
              </w:rPr>
              <w:tab/>
              <w:t>determine if the appraisal meets the appraisal requirements found in 49 CFR 24.103 and the OAC 5501:2-5-06 (C)(1)(b);</w:t>
            </w:r>
          </w:p>
          <w:p w:rsidR="004031A9" w:rsidRDefault="004031A9" w:rsidP="00093989">
            <w:pPr>
              <w:ind w:left="1440" w:right="-180" w:hanging="720"/>
              <w:rPr>
                <w:sz w:val="22"/>
                <w:szCs w:val="22"/>
              </w:rPr>
            </w:pPr>
          </w:p>
          <w:p w:rsidR="004031A9" w:rsidRDefault="004031A9" w:rsidP="00093989">
            <w:pPr>
              <w:ind w:left="1440" w:right="-180" w:hanging="720"/>
              <w:rPr>
                <w:sz w:val="22"/>
                <w:szCs w:val="22"/>
              </w:rPr>
            </w:pPr>
            <w:r>
              <w:rPr>
                <w:sz w:val="22"/>
                <w:szCs w:val="22"/>
              </w:rPr>
              <w:t>(</w:t>
            </w:r>
            <w:r w:rsidRPr="00E26F55">
              <w:rPr>
                <w:i/>
                <w:sz w:val="22"/>
                <w:szCs w:val="22"/>
              </w:rPr>
              <w:t>iii</w:t>
            </w:r>
            <w:r w:rsidRPr="00334942">
              <w:rPr>
                <w:sz w:val="22"/>
                <w:szCs w:val="22"/>
              </w:rPr>
              <w:t>)</w:t>
            </w:r>
            <w:r w:rsidRPr="00334942">
              <w:rPr>
                <w:sz w:val="22"/>
                <w:szCs w:val="22"/>
              </w:rPr>
              <w:tab/>
              <w:t xml:space="preserve">determine if the appraisal meets published ODOT procedures regarding the </w:t>
            </w:r>
            <w:r>
              <w:rPr>
                <w:sz w:val="22"/>
                <w:szCs w:val="22"/>
              </w:rPr>
              <w:t>RE 25-17 Summary R/W Appraisal R</w:t>
            </w:r>
            <w:r w:rsidRPr="00334942">
              <w:rPr>
                <w:sz w:val="22"/>
                <w:szCs w:val="22"/>
              </w:rPr>
              <w:t>eport format;</w:t>
            </w:r>
          </w:p>
          <w:p w:rsidR="004031A9" w:rsidRPr="00334942" w:rsidRDefault="004031A9" w:rsidP="00093989">
            <w:pPr>
              <w:ind w:left="1440" w:right="-180" w:hanging="720"/>
              <w:rPr>
                <w:sz w:val="22"/>
                <w:szCs w:val="22"/>
              </w:rPr>
            </w:pPr>
            <w:r>
              <w:rPr>
                <w:sz w:val="22"/>
                <w:szCs w:val="22"/>
              </w:rPr>
              <w:t>(</w:t>
            </w:r>
            <w:r w:rsidRPr="00E26F55">
              <w:rPr>
                <w:i/>
                <w:sz w:val="22"/>
                <w:szCs w:val="22"/>
              </w:rPr>
              <w:t>iv</w:t>
            </w:r>
            <w:r w:rsidRPr="00334942">
              <w:rPr>
                <w:sz w:val="22"/>
                <w:szCs w:val="22"/>
              </w:rPr>
              <w:t>)</w:t>
            </w:r>
            <w:r w:rsidRPr="00334942">
              <w:rPr>
                <w:sz w:val="22"/>
                <w:szCs w:val="22"/>
              </w:rPr>
              <w:tab/>
              <w:t>determine if the appraiser’s data, reasoning and support are adequate for the value conclus</w:t>
            </w:r>
            <w:r>
              <w:rPr>
                <w:sz w:val="22"/>
                <w:szCs w:val="22"/>
              </w:rPr>
              <w:t>ion(s) reported in the analysis, and;</w:t>
            </w:r>
          </w:p>
          <w:p w:rsidR="004031A9" w:rsidRDefault="004031A9" w:rsidP="00093989">
            <w:pPr>
              <w:ind w:left="1440" w:right="-180" w:hanging="720"/>
              <w:rPr>
                <w:sz w:val="22"/>
                <w:szCs w:val="22"/>
              </w:rPr>
            </w:pPr>
          </w:p>
          <w:p w:rsidR="004031A9" w:rsidRPr="00334942" w:rsidRDefault="004031A9" w:rsidP="00093989">
            <w:pPr>
              <w:ind w:left="1440" w:right="-180" w:hanging="720"/>
              <w:rPr>
                <w:sz w:val="22"/>
                <w:szCs w:val="22"/>
              </w:rPr>
            </w:pPr>
            <w:r>
              <w:rPr>
                <w:sz w:val="22"/>
                <w:szCs w:val="22"/>
              </w:rPr>
              <w:t>(</w:t>
            </w:r>
            <w:r w:rsidRPr="00E26F55">
              <w:rPr>
                <w:i/>
                <w:sz w:val="22"/>
                <w:szCs w:val="22"/>
              </w:rPr>
              <w:t>v</w:t>
            </w:r>
            <w:r w:rsidRPr="00334942">
              <w:rPr>
                <w:sz w:val="22"/>
                <w:szCs w:val="22"/>
              </w:rPr>
              <w:t>)</w:t>
            </w:r>
            <w:r w:rsidRPr="00334942">
              <w:rPr>
                <w:sz w:val="22"/>
                <w:szCs w:val="22"/>
              </w:rPr>
              <w:tab/>
              <w:t xml:space="preserve">if the appraisal report is concluded to be adequate, </w:t>
            </w:r>
            <w:proofErr w:type="gramStart"/>
            <w:r w:rsidRPr="00334942">
              <w:rPr>
                <w:sz w:val="22"/>
                <w:szCs w:val="22"/>
              </w:rPr>
              <w:t>make a determination</w:t>
            </w:r>
            <w:proofErr w:type="gramEnd"/>
            <w:r w:rsidRPr="00334942">
              <w:rPr>
                <w:sz w:val="22"/>
                <w:szCs w:val="22"/>
              </w:rPr>
              <w:t xml:space="preserve"> if the report is to be recommended as a basis for the establishment of the amount of just compensation</w:t>
            </w:r>
            <w:r>
              <w:rPr>
                <w:sz w:val="22"/>
                <w:szCs w:val="22"/>
              </w:rPr>
              <w:t xml:space="preserve"> which is FMVE</w:t>
            </w:r>
            <w:r w:rsidRPr="00334942">
              <w:rPr>
                <w:sz w:val="22"/>
                <w:szCs w:val="22"/>
              </w:rPr>
              <w:t>.</w:t>
            </w:r>
          </w:p>
          <w:p w:rsidR="004031A9" w:rsidRDefault="004031A9" w:rsidP="00093989">
            <w:pPr>
              <w:ind w:right="-180"/>
              <w:rPr>
                <w:sz w:val="22"/>
                <w:szCs w:val="22"/>
              </w:rPr>
            </w:pPr>
          </w:p>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lastRenderedPageBreak/>
              <w:t>5</w:t>
            </w:r>
            <w:r>
              <w:rPr>
                <w:b/>
                <w:sz w:val="22"/>
                <w:szCs w:val="22"/>
              </w:rPr>
              <w:t>.</w:t>
            </w:r>
          </w:p>
        </w:tc>
        <w:tc>
          <w:tcPr>
            <w:tcW w:w="10091" w:type="dxa"/>
            <w:gridSpan w:val="25"/>
            <w:shd w:val="clear" w:color="auto" w:fill="FFFFFF"/>
            <w:tcMar>
              <w:left w:w="115" w:type="dxa"/>
              <w:right w:w="158" w:type="dxa"/>
            </w:tcMar>
          </w:tcPr>
          <w:p w:rsidR="004031A9" w:rsidRPr="00BD29D8" w:rsidRDefault="004031A9" w:rsidP="00093989">
            <w:pPr>
              <w:ind w:right="-180"/>
              <w:rPr>
                <w:b/>
                <w:sz w:val="22"/>
                <w:szCs w:val="22"/>
              </w:rPr>
            </w:pPr>
            <w:r w:rsidRPr="00A95F96">
              <w:rPr>
                <w:b/>
                <w:sz w:val="22"/>
                <w:szCs w:val="22"/>
              </w:rPr>
              <w:t>Identify the work under review: [</w:t>
            </w:r>
            <w:r w:rsidRPr="00A95F96">
              <w:rPr>
                <w:b/>
                <w:i/>
                <w:sz w:val="22"/>
                <w:szCs w:val="22"/>
              </w:rPr>
              <w:t xml:space="preserve">SR </w:t>
            </w:r>
            <w:r>
              <w:rPr>
                <w:b/>
                <w:i/>
                <w:sz w:val="22"/>
                <w:szCs w:val="22"/>
              </w:rPr>
              <w:t>4-2</w:t>
            </w:r>
            <w:r w:rsidRPr="00A95F96">
              <w:rPr>
                <w:b/>
                <w:i/>
                <w:sz w:val="22"/>
                <w:szCs w:val="22"/>
              </w:rPr>
              <w:t>(d)</w:t>
            </w:r>
            <w:r w:rsidRPr="00A95F96">
              <w:rPr>
                <w:b/>
                <w:sz w:val="22"/>
                <w:szCs w:val="22"/>
              </w:rPr>
              <w:t>]</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186EAD">
            <w:pPr>
              <w:tabs>
                <w:tab w:val="left" w:pos="915"/>
              </w:tabs>
              <w:ind w:right="-180"/>
              <w:rPr>
                <w:sz w:val="22"/>
                <w:szCs w:val="22"/>
              </w:rPr>
            </w:pPr>
            <w:r w:rsidRPr="00A95F96">
              <w:rPr>
                <w:b/>
                <w:sz w:val="22"/>
                <w:szCs w:val="22"/>
              </w:rPr>
              <w:t>(</w:t>
            </w:r>
            <w:r w:rsidRPr="00A95F96">
              <w:rPr>
                <w:b/>
                <w:i/>
                <w:sz w:val="22"/>
                <w:szCs w:val="22"/>
              </w:rPr>
              <w:t>i</w:t>
            </w:r>
            <w:r w:rsidRPr="00A95F96">
              <w:rPr>
                <w:b/>
                <w:sz w:val="22"/>
                <w:szCs w:val="22"/>
              </w:rPr>
              <w:t>)</w:t>
            </w:r>
            <w:r w:rsidRPr="00A95F96">
              <w:rPr>
                <w:b/>
                <w:sz w:val="22"/>
                <w:szCs w:val="22"/>
              </w:rPr>
              <w:tab/>
              <w:t>Identify the ownership interest of the property that is the subject of the work under review;</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w:t>
            </w:r>
            <w:r w:rsidRPr="00A95F96">
              <w:rPr>
                <w:b/>
                <w:i/>
                <w:sz w:val="22"/>
                <w:szCs w:val="22"/>
              </w:rPr>
              <w:t>ii</w:t>
            </w:r>
            <w:r w:rsidRPr="00A95F96">
              <w:rPr>
                <w:b/>
                <w:sz w:val="22"/>
                <w:szCs w:val="22"/>
              </w:rPr>
              <w:t>)</w:t>
            </w:r>
            <w:r w:rsidRPr="00A95F96">
              <w:rPr>
                <w:b/>
                <w:sz w:val="22"/>
                <w:szCs w:val="22"/>
              </w:rPr>
              <w:tab/>
              <w:t>Identify the date of the work under review;</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sdt>
          <w:sdtPr>
            <w:rPr>
              <w:sz w:val="22"/>
              <w:szCs w:val="22"/>
            </w:rPr>
            <w:id w:val="26306915"/>
            <w:placeholder>
              <w:docPart w:val="DefaultPlaceholder_-1854013438"/>
            </w:placeholder>
            <w:showingPlcHdr/>
            <w:date>
              <w:dateFormat w:val="M/d/yyyy"/>
              <w:lid w:val="en-US"/>
              <w:storeMappedDataAs w:val="dateTime"/>
              <w:calendar w:val="gregorian"/>
            </w:date>
          </w:sdtPr>
          <w:sdtEndPr/>
          <w:sdtContent>
            <w:tc>
              <w:tcPr>
                <w:tcW w:w="10091" w:type="dxa"/>
                <w:gridSpan w:val="25"/>
                <w:shd w:val="clear" w:color="auto" w:fill="FFFFFF"/>
                <w:tcMar>
                  <w:left w:w="115" w:type="dxa"/>
                  <w:right w:w="158" w:type="dxa"/>
                </w:tcMar>
              </w:tcPr>
              <w:p w:rsidR="004031A9" w:rsidRPr="00334942" w:rsidRDefault="00E06974" w:rsidP="00093989">
                <w:pPr>
                  <w:ind w:left="706" w:right="-180"/>
                  <w:rPr>
                    <w:sz w:val="22"/>
                    <w:szCs w:val="22"/>
                  </w:rPr>
                </w:pPr>
                <w:r w:rsidRPr="00C6526C">
                  <w:rPr>
                    <w:rStyle w:val="PlaceholderText"/>
                    <w:rFonts w:eastAsiaTheme="minorHAnsi"/>
                  </w:rPr>
                  <w:t>Click or tap to enter a date.</w:t>
                </w:r>
              </w:p>
            </w:tc>
          </w:sdtContent>
        </w:sdt>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w:t>
            </w:r>
            <w:r w:rsidRPr="00A95F96">
              <w:rPr>
                <w:b/>
                <w:i/>
                <w:sz w:val="22"/>
                <w:szCs w:val="22"/>
              </w:rPr>
              <w:t>iii</w:t>
            </w:r>
            <w:r w:rsidRPr="00A95F96">
              <w:rPr>
                <w:b/>
                <w:sz w:val="22"/>
                <w:szCs w:val="22"/>
              </w:rPr>
              <w:t>)</w:t>
            </w:r>
            <w:r w:rsidRPr="00A95F96">
              <w:rPr>
                <w:b/>
                <w:sz w:val="22"/>
                <w:szCs w:val="22"/>
              </w:rPr>
              <w:tab/>
              <w:t>Identify the effective date of the opinions or conclusions in the work under review;</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2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sdt>
          <w:sdtPr>
            <w:rPr>
              <w:sz w:val="22"/>
              <w:szCs w:val="22"/>
            </w:rPr>
            <w:id w:val="777763257"/>
            <w:placeholder>
              <w:docPart w:val="DefaultPlaceholder_-1854013438"/>
            </w:placeholder>
            <w:showingPlcHdr/>
            <w:date>
              <w:dateFormat w:val="M/d/yyyy"/>
              <w:lid w:val="en-US"/>
              <w:storeMappedDataAs w:val="dateTime"/>
              <w:calendar w:val="gregorian"/>
            </w:date>
          </w:sdtPr>
          <w:sdtEndPr/>
          <w:sdtContent>
            <w:tc>
              <w:tcPr>
                <w:tcW w:w="10091" w:type="dxa"/>
                <w:gridSpan w:val="25"/>
                <w:shd w:val="clear" w:color="auto" w:fill="FFFFFF"/>
                <w:tcMar>
                  <w:left w:w="115" w:type="dxa"/>
                  <w:right w:w="158" w:type="dxa"/>
                </w:tcMar>
              </w:tcPr>
              <w:p w:rsidR="004031A9" w:rsidRPr="00334942" w:rsidRDefault="00EE0816" w:rsidP="00093989">
                <w:pPr>
                  <w:ind w:left="1440" w:right="-180" w:hanging="734"/>
                  <w:rPr>
                    <w:sz w:val="22"/>
                    <w:szCs w:val="22"/>
                  </w:rPr>
                </w:pPr>
                <w:r w:rsidRPr="00C6526C">
                  <w:rPr>
                    <w:rStyle w:val="PlaceholderText"/>
                    <w:rFonts w:eastAsiaTheme="minorHAnsi"/>
                  </w:rPr>
                  <w:t>Click or tap to enter a date.</w:t>
                </w:r>
              </w:p>
            </w:tc>
          </w:sdtContent>
        </w:sdt>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BD29D8" w:rsidRDefault="004031A9" w:rsidP="00093989">
            <w:pPr>
              <w:ind w:right="-180"/>
              <w:rPr>
                <w:b/>
                <w:sz w:val="22"/>
                <w:szCs w:val="22"/>
              </w:rPr>
            </w:pPr>
            <w:r w:rsidRPr="00A95F96">
              <w:rPr>
                <w:b/>
                <w:sz w:val="22"/>
                <w:szCs w:val="22"/>
              </w:rPr>
              <w:t>(</w:t>
            </w:r>
            <w:r w:rsidRPr="00A95F96">
              <w:rPr>
                <w:b/>
                <w:i/>
                <w:sz w:val="22"/>
                <w:szCs w:val="22"/>
              </w:rPr>
              <w:t>iv</w:t>
            </w:r>
            <w:r w:rsidRPr="00A95F96">
              <w:rPr>
                <w:b/>
                <w:sz w:val="22"/>
                <w:szCs w:val="22"/>
              </w:rPr>
              <w:t>)</w:t>
            </w:r>
            <w:r w:rsidRPr="00A95F96">
              <w:rPr>
                <w:b/>
                <w:sz w:val="22"/>
                <w:szCs w:val="22"/>
              </w:rPr>
              <w:tab/>
              <w:t>Identify the appraiser who completed the work under review.</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hanging="734"/>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6.</w:t>
            </w:r>
          </w:p>
        </w:tc>
        <w:tc>
          <w:tcPr>
            <w:tcW w:w="10091" w:type="dxa"/>
            <w:gridSpan w:val="25"/>
            <w:shd w:val="clear" w:color="auto" w:fill="FFFFFF"/>
            <w:tcMar>
              <w:left w:w="115" w:type="dxa"/>
              <w:right w:w="158" w:type="dxa"/>
            </w:tcMar>
          </w:tcPr>
          <w:p w:rsidR="004031A9" w:rsidRPr="00BD29D8" w:rsidRDefault="004031A9" w:rsidP="00093989">
            <w:pPr>
              <w:ind w:right="-180"/>
              <w:rPr>
                <w:b/>
                <w:sz w:val="22"/>
                <w:szCs w:val="22"/>
              </w:rPr>
            </w:pPr>
            <w:r w:rsidRPr="00A95F96">
              <w:rPr>
                <w:b/>
                <w:sz w:val="22"/>
                <w:szCs w:val="22"/>
              </w:rPr>
              <w:t xml:space="preserve">State </w:t>
            </w:r>
            <w:r>
              <w:rPr>
                <w:b/>
                <w:sz w:val="22"/>
                <w:szCs w:val="22"/>
              </w:rPr>
              <w:t>the date of this appraisal review report</w:t>
            </w:r>
            <w:r w:rsidRPr="00A95F96">
              <w:rPr>
                <w:b/>
                <w:sz w:val="22"/>
                <w:szCs w:val="22"/>
              </w:rPr>
              <w:t>: [</w:t>
            </w:r>
            <w:r w:rsidRPr="00A95F96">
              <w:rPr>
                <w:b/>
                <w:i/>
                <w:sz w:val="22"/>
                <w:szCs w:val="22"/>
              </w:rPr>
              <w:t xml:space="preserve">SR </w:t>
            </w:r>
            <w:r>
              <w:rPr>
                <w:b/>
                <w:i/>
                <w:sz w:val="22"/>
                <w:szCs w:val="22"/>
              </w:rPr>
              <w:t>4-2</w:t>
            </w:r>
            <w:r w:rsidRPr="00A95F96">
              <w:rPr>
                <w:b/>
                <w:i/>
                <w:sz w:val="22"/>
                <w:szCs w:val="22"/>
              </w:rPr>
              <w:t>(e)</w:t>
            </w:r>
            <w:r w:rsidRPr="00A95F96">
              <w:rPr>
                <w:b/>
                <w:sz w:val="22"/>
                <w:szCs w:val="22"/>
              </w:rPr>
              <w:t>]</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jc w:val="both"/>
              <w:rPr>
                <w:sz w:val="22"/>
                <w:szCs w:val="22"/>
              </w:rPr>
            </w:pPr>
            <w:r>
              <w:rPr>
                <w:sz w:val="22"/>
                <w:szCs w:val="22"/>
              </w:rPr>
              <w:t xml:space="preserve">Appraisal Review Report Date:  </w:t>
            </w:r>
            <w:sdt>
              <w:sdtPr>
                <w:rPr>
                  <w:sz w:val="22"/>
                  <w:szCs w:val="22"/>
                </w:rPr>
                <w:id w:val="1144701022"/>
                <w:placeholder>
                  <w:docPart w:val="DefaultPlaceholder_-1854013438"/>
                </w:placeholder>
                <w:showingPlcHdr/>
                <w:date>
                  <w:dateFormat w:val="M/d/yyyy"/>
                  <w:lid w:val="en-US"/>
                  <w:storeMappedDataAs w:val="dateTime"/>
                  <w:calendar w:val="gregorian"/>
                </w:date>
              </w:sdtPr>
              <w:sdtEndPr/>
              <w:sdtContent>
                <w:r w:rsidR="00EE0816" w:rsidRPr="00C6526C">
                  <w:rPr>
                    <w:rStyle w:val="PlaceholderText"/>
                    <w:rFonts w:eastAsiaTheme="minorHAnsi"/>
                  </w:rPr>
                  <w:t>Click or tap to enter a date.</w:t>
                </w:r>
              </w:sdtContent>
            </w:sdt>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AE44A3" w:rsidRDefault="004031A9" w:rsidP="00093989">
            <w:pPr>
              <w:ind w:right="-180"/>
              <w:rPr>
                <w:b/>
                <w:sz w:val="22"/>
                <w:szCs w:val="22"/>
              </w:rPr>
            </w:pPr>
            <w:r w:rsidRPr="00AE44A3">
              <w:rPr>
                <w:b/>
                <w:sz w:val="22"/>
                <w:szCs w:val="22"/>
              </w:rPr>
              <w:t>7.</w:t>
            </w:r>
          </w:p>
        </w:tc>
        <w:tc>
          <w:tcPr>
            <w:tcW w:w="10091" w:type="dxa"/>
            <w:gridSpan w:val="25"/>
            <w:shd w:val="clear" w:color="auto" w:fill="FFFFFF"/>
            <w:tcMar>
              <w:left w:w="115" w:type="dxa"/>
              <w:right w:w="158" w:type="dxa"/>
            </w:tcMar>
          </w:tcPr>
          <w:p w:rsidR="004031A9" w:rsidRPr="00AE44A3" w:rsidRDefault="004031A9" w:rsidP="00093989">
            <w:pPr>
              <w:rPr>
                <w:i/>
                <w:sz w:val="16"/>
                <w:szCs w:val="16"/>
              </w:rPr>
            </w:pPr>
            <w:r w:rsidRPr="00AE44A3">
              <w:rPr>
                <w:b/>
                <w:sz w:val="22"/>
                <w:szCs w:val="22"/>
              </w:rPr>
              <w:t xml:space="preserve">State any extraordinary assumptions </w:t>
            </w:r>
            <w:r w:rsidRPr="00AE44A3">
              <w:rPr>
                <w:b/>
                <w:sz w:val="22"/>
                <w:szCs w:val="22"/>
                <w:u w:val="single"/>
              </w:rPr>
              <w:t>of this appraisal review</w:t>
            </w:r>
            <w:r w:rsidRPr="00AE44A3">
              <w:rPr>
                <w:b/>
                <w:sz w:val="22"/>
                <w:szCs w:val="22"/>
              </w:rPr>
              <w:t xml:space="preserve"> and that their use might have affected the assignment results: [</w:t>
            </w:r>
            <w:r w:rsidRPr="00AE44A3">
              <w:rPr>
                <w:b/>
                <w:i/>
                <w:sz w:val="22"/>
                <w:szCs w:val="22"/>
              </w:rPr>
              <w:t xml:space="preserve">SR </w:t>
            </w:r>
            <w:r>
              <w:rPr>
                <w:b/>
                <w:i/>
                <w:sz w:val="22"/>
                <w:szCs w:val="22"/>
              </w:rPr>
              <w:t>4-2</w:t>
            </w:r>
            <w:r w:rsidRPr="00AE44A3">
              <w:rPr>
                <w:b/>
                <w:i/>
                <w:sz w:val="22"/>
                <w:szCs w:val="22"/>
              </w:rPr>
              <w:t>(f)</w:t>
            </w:r>
            <w:r w:rsidRPr="00AE44A3">
              <w:rPr>
                <w:b/>
                <w:sz w:val="22"/>
                <w:szCs w:val="22"/>
              </w:rPr>
              <w:t>]</w:t>
            </w:r>
            <w:r w:rsidRPr="00AE44A3">
              <w:rPr>
                <w:b/>
                <w:sz w:val="18"/>
                <w:szCs w:val="18"/>
              </w:rPr>
              <w:t xml:space="preserve"> </w:t>
            </w:r>
            <w:r>
              <w:rPr>
                <w:i/>
                <w:sz w:val="16"/>
                <w:szCs w:val="16"/>
              </w:rPr>
              <w:t>(C</w:t>
            </w:r>
            <w:r w:rsidRPr="00AE44A3">
              <w:rPr>
                <w:i/>
                <w:sz w:val="16"/>
                <w:szCs w:val="16"/>
              </w:rPr>
              <w:t>omment: An extraordinary assumption may be used in a review assignment only if:</w:t>
            </w:r>
          </w:p>
          <w:p w:rsidR="004031A9" w:rsidRPr="00AE44A3" w:rsidRDefault="004031A9" w:rsidP="00093989">
            <w:pPr>
              <w:numPr>
                <w:ilvl w:val="0"/>
                <w:numId w:val="4"/>
              </w:numPr>
              <w:autoSpaceDE w:val="0"/>
              <w:autoSpaceDN w:val="0"/>
              <w:adjustRightInd w:val="0"/>
              <w:ind w:left="792"/>
              <w:rPr>
                <w:i/>
                <w:sz w:val="16"/>
                <w:szCs w:val="16"/>
              </w:rPr>
            </w:pPr>
            <w:r w:rsidRPr="00AE44A3">
              <w:rPr>
                <w:i/>
                <w:sz w:val="16"/>
                <w:szCs w:val="16"/>
              </w:rPr>
              <w:t>it is required to properly develop credible opinions and conclusions;</w:t>
            </w:r>
          </w:p>
          <w:p w:rsidR="004031A9" w:rsidRPr="00AE44A3" w:rsidRDefault="004031A9" w:rsidP="00093989">
            <w:pPr>
              <w:numPr>
                <w:ilvl w:val="0"/>
                <w:numId w:val="4"/>
              </w:numPr>
              <w:autoSpaceDE w:val="0"/>
              <w:autoSpaceDN w:val="0"/>
              <w:adjustRightInd w:val="0"/>
              <w:ind w:left="792"/>
              <w:rPr>
                <w:i/>
                <w:sz w:val="16"/>
                <w:szCs w:val="16"/>
              </w:rPr>
            </w:pPr>
            <w:r w:rsidRPr="00AE44A3">
              <w:rPr>
                <w:i/>
                <w:sz w:val="16"/>
                <w:szCs w:val="16"/>
              </w:rPr>
              <w:t>the reviewer has a reasonable basis for the extraordinary assumption;</w:t>
            </w:r>
          </w:p>
          <w:p w:rsidR="004031A9" w:rsidRPr="00AE44A3" w:rsidRDefault="004031A9" w:rsidP="00093989">
            <w:pPr>
              <w:numPr>
                <w:ilvl w:val="0"/>
                <w:numId w:val="4"/>
              </w:numPr>
              <w:autoSpaceDE w:val="0"/>
              <w:autoSpaceDN w:val="0"/>
              <w:adjustRightInd w:val="0"/>
              <w:ind w:left="792"/>
              <w:rPr>
                <w:sz w:val="16"/>
                <w:szCs w:val="16"/>
              </w:rPr>
            </w:pPr>
            <w:r w:rsidRPr="00AE44A3">
              <w:rPr>
                <w:i/>
                <w:sz w:val="16"/>
                <w:szCs w:val="16"/>
              </w:rPr>
              <w:t>use of the extraordinary assumption results in a credible analysis; and</w:t>
            </w:r>
          </w:p>
          <w:p w:rsidR="004031A9" w:rsidRPr="00AE44A3" w:rsidRDefault="004031A9" w:rsidP="00093989">
            <w:pPr>
              <w:numPr>
                <w:ilvl w:val="0"/>
                <w:numId w:val="4"/>
              </w:numPr>
              <w:autoSpaceDE w:val="0"/>
              <w:autoSpaceDN w:val="0"/>
              <w:adjustRightInd w:val="0"/>
              <w:ind w:left="792"/>
              <w:rPr>
                <w:sz w:val="18"/>
                <w:szCs w:val="18"/>
              </w:rPr>
            </w:pPr>
            <w:r w:rsidRPr="00AE44A3">
              <w:rPr>
                <w:i/>
                <w:sz w:val="16"/>
                <w:szCs w:val="16"/>
              </w:rPr>
              <w:t>the reviewer complies with the disclosure requirements set forth in USPAP for extraordinary assumptions.)</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E44A3" w:rsidRDefault="004031A9" w:rsidP="00093989">
            <w:pPr>
              <w:ind w:left="1440" w:right="-180"/>
              <w:rPr>
                <w:sz w:val="18"/>
                <w:szCs w:val="18"/>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883A28">
            <w:pPr>
              <w:ind w:left="75" w:right="-180"/>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E44A3" w:rsidRDefault="004031A9" w:rsidP="00093989">
            <w:pPr>
              <w:rPr>
                <w:i/>
                <w:sz w:val="16"/>
                <w:szCs w:val="16"/>
              </w:rPr>
            </w:pPr>
            <w:r w:rsidRPr="00AE44A3">
              <w:rPr>
                <w:b/>
                <w:sz w:val="22"/>
                <w:szCs w:val="22"/>
              </w:rPr>
              <w:t xml:space="preserve">State any hypothetical conditions </w:t>
            </w:r>
            <w:r w:rsidRPr="00AE44A3">
              <w:rPr>
                <w:b/>
                <w:sz w:val="22"/>
                <w:szCs w:val="22"/>
                <w:u w:val="single"/>
              </w:rPr>
              <w:t>of this appraisal review</w:t>
            </w:r>
            <w:r w:rsidRPr="00AE44A3">
              <w:rPr>
                <w:b/>
                <w:sz w:val="22"/>
                <w:szCs w:val="22"/>
              </w:rPr>
              <w:t xml:space="preserve"> and that their use might have affected the assignment results: [</w:t>
            </w:r>
            <w:r w:rsidRPr="00AE44A3">
              <w:rPr>
                <w:b/>
                <w:i/>
                <w:sz w:val="22"/>
                <w:szCs w:val="22"/>
              </w:rPr>
              <w:t xml:space="preserve">SR </w:t>
            </w:r>
            <w:r>
              <w:rPr>
                <w:b/>
                <w:i/>
                <w:sz w:val="22"/>
                <w:szCs w:val="22"/>
              </w:rPr>
              <w:t>4-2</w:t>
            </w:r>
            <w:r w:rsidRPr="00AE44A3">
              <w:rPr>
                <w:b/>
                <w:i/>
                <w:sz w:val="22"/>
                <w:szCs w:val="22"/>
              </w:rPr>
              <w:t>(f)</w:t>
            </w:r>
            <w:r w:rsidRPr="00AE44A3">
              <w:rPr>
                <w:b/>
                <w:sz w:val="22"/>
                <w:szCs w:val="22"/>
              </w:rPr>
              <w:t>]</w:t>
            </w:r>
            <w:r w:rsidRPr="00AE44A3">
              <w:rPr>
                <w:i/>
                <w:sz w:val="16"/>
                <w:szCs w:val="16"/>
              </w:rPr>
              <w:t xml:space="preserve"> (Comment: A hypothetical condition may be used in a review assignment only if:</w:t>
            </w:r>
          </w:p>
          <w:p w:rsidR="004031A9" w:rsidRPr="00AE44A3" w:rsidRDefault="004031A9" w:rsidP="00093989">
            <w:pPr>
              <w:pStyle w:val="ListParagraph"/>
              <w:numPr>
                <w:ilvl w:val="0"/>
                <w:numId w:val="5"/>
              </w:numPr>
              <w:autoSpaceDE w:val="0"/>
              <w:autoSpaceDN w:val="0"/>
              <w:adjustRightInd w:val="0"/>
              <w:rPr>
                <w:rFonts w:ascii="Times New Roman" w:hAnsi="Times New Roman"/>
                <w:i/>
                <w:sz w:val="16"/>
                <w:szCs w:val="16"/>
              </w:rPr>
            </w:pPr>
            <w:r w:rsidRPr="00AE44A3">
              <w:rPr>
                <w:rFonts w:ascii="Times New Roman" w:hAnsi="Times New Roman"/>
                <w:i/>
                <w:sz w:val="16"/>
                <w:szCs w:val="16"/>
              </w:rPr>
              <w:t>use of the hypothetical condition is clearly required for legal purposes, for purposes of reasonable analysis, or for purposes of comparison;</w:t>
            </w:r>
          </w:p>
          <w:p w:rsidR="004031A9" w:rsidRPr="00AE44A3" w:rsidRDefault="004031A9" w:rsidP="00093989">
            <w:pPr>
              <w:pStyle w:val="ListParagraph"/>
              <w:numPr>
                <w:ilvl w:val="0"/>
                <w:numId w:val="5"/>
              </w:numPr>
              <w:autoSpaceDE w:val="0"/>
              <w:autoSpaceDN w:val="0"/>
              <w:adjustRightInd w:val="0"/>
              <w:rPr>
                <w:sz w:val="16"/>
                <w:szCs w:val="16"/>
              </w:rPr>
            </w:pPr>
            <w:r w:rsidRPr="00AE44A3">
              <w:rPr>
                <w:rFonts w:ascii="Times New Roman" w:hAnsi="Times New Roman"/>
                <w:i/>
                <w:sz w:val="16"/>
                <w:szCs w:val="16"/>
              </w:rPr>
              <w:t>use of the hypothetical condition results in a credible analysis; and</w:t>
            </w:r>
          </w:p>
          <w:p w:rsidR="004031A9" w:rsidRPr="00AE44A3" w:rsidRDefault="004031A9" w:rsidP="00093989">
            <w:pPr>
              <w:pStyle w:val="ListParagraph"/>
              <w:numPr>
                <w:ilvl w:val="0"/>
                <w:numId w:val="5"/>
              </w:numPr>
              <w:autoSpaceDE w:val="0"/>
              <w:autoSpaceDN w:val="0"/>
              <w:adjustRightInd w:val="0"/>
              <w:rPr>
                <w:sz w:val="16"/>
                <w:szCs w:val="16"/>
              </w:rPr>
            </w:pPr>
            <w:r w:rsidRPr="00AE44A3">
              <w:rPr>
                <w:rFonts w:ascii="Times New Roman" w:hAnsi="Times New Roman"/>
                <w:i/>
                <w:sz w:val="16"/>
                <w:szCs w:val="16"/>
              </w:rPr>
              <w:t>the reviewer complies with the disclosure requirements set forth in USPAP for hypothetical conditions.)</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E44A3" w:rsidRDefault="004031A9" w:rsidP="00093989">
            <w:pPr>
              <w:ind w:left="1440" w:right="-180"/>
              <w:rPr>
                <w:sz w:val="16"/>
                <w:szCs w:val="16"/>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883A28">
            <w:pPr>
              <w:ind w:right="-180" w:firstLine="165"/>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right="-180"/>
              <w:rPr>
                <w:sz w:val="22"/>
                <w:szCs w:val="22"/>
              </w:rPr>
            </w:pPr>
            <w:r>
              <w:rPr>
                <w:i/>
                <w:sz w:val="16"/>
                <w:szCs w:val="16"/>
              </w:rPr>
              <w:t>[</w:t>
            </w:r>
            <w:r w:rsidRPr="00334942">
              <w:rPr>
                <w:i/>
                <w:sz w:val="16"/>
                <w:szCs w:val="16"/>
              </w:rPr>
              <w:t xml:space="preserve">Note:  The review appraiser’s use of extraordinary assumptions or hypothetical conditions without the client’s prior knowledge is contrary to the spirit of USPAP.  These items should be discussed with the client during the definition of the problem phase of the appraisal review assignment or as soon as the review appraiser becomes aware of the need to incorporate them in the </w:t>
            </w:r>
            <w:proofErr w:type="gramStart"/>
            <w:r w:rsidRPr="00334942">
              <w:rPr>
                <w:i/>
                <w:sz w:val="16"/>
                <w:szCs w:val="16"/>
              </w:rPr>
              <w:t>assignment</w:t>
            </w:r>
            <w:proofErr w:type="gramEnd"/>
            <w:r w:rsidRPr="00334942">
              <w:rPr>
                <w:i/>
                <w:sz w:val="16"/>
                <w:szCs w:val="16"/>
              </w:rPr>
              <w:t xml:space="preserve"> so they can be incorporated into the scope of work.  The review appraiser should never wait until the final report to reveal to the client the use of these items in the assignment.</w:t>
            </w:r>
            <w:r>
              <w:rPr>
                <w:i/>
                <w:sz w:val="16"/>
                <w:szCs w:val="16"/>
              </w:rPr>
              <w:t xml:space="preserve">  The reviewer is required to obtain prior approval from the agency </w:t>
            </w:r>
            <w:proofErr w:type="gramStart"/>
            <w:r>
              <w:rPr>
                <w:i/>
                <w:sz w:val="16"/>
                <w:szCs w:val="16"/>
              </w:rPr>
              <w:t>in order to</w:t>
            </w:r>
            <w:proofErr w:type="gramEnd"/>
            <w:r>
              <w:rPr>
                <w:i/>
                <w:sz w:val="16"/>
                <w:szCs w:val="16"/>
              </w:rPr>
              <w:t xml:space="preserve"> use an extraordinary assumption or hypothetical condition ODOT Real Estate Manual Sec. 4000.05(D)&amp;(E).</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sidRPr="00A95F96">
              <w:rPr>
                <w:b/>
                <w:sz w:val="22"/>
                <w:szCs w:val="22"/>
              </w:rPr>
              <w:t>8.</w:t>
            </w:r>
          </w:p>
        </w:tc>
        <w:tc>
          <w:tcPr>
            <w:tcW w:w="10091" w:type="dxa"/>
            <w:gridSpan w:val="25"/>
            <w:shd w:val="clear" w:color="auto" w:fill="FFFFFF"/>
            <w:tcMar>
              <w:left w:w="115" w:type="dxa"/>
              <w:right w:w="158" w:type="dxa"/>
            </w:tcMar>
          </w:tcPr>
          <w:p w:rsidR="004031A9" w:rsidRPr="00DD4B78" w:rsidRDefault="004031A9" w:rsidP="00093989">
            <w:pPr>
              <w:ind w:right="-180"/>
              <w:rPr>
                <w:b/>
                <w:sz w:val="22"/>
                <w:szCs w:val="22"/>
              </w:rPr>
            </w:pPr>
            <w:r w:rsidRPr="00A95F96">
              <w:rPr>
                <w:b/>
                <w:sz w:val="22"/>
                <w:szCs w:val="22"/>
              </w:rPr>
              <w:t>State the scope of work used to develop this appraisal review: [</w:t>
            </w:r>
            <w:r w:rsidRPr="00A95F96">
              <w:rPr>
                <w:b/>
                <w:i/>
                <w:sz w:val="22"/>
                <w:szCs w:val="22"/>
              </w:rPr>
              <w:t xml:space="preserve">SR </w:t>
            </w:r>
            <w:r>
              <w:rPr>
                <w:b/>
                <w:i/>
                <w:sz w:val="22"/>
                <w:szCs w:val="22"/>
              </w:rPr>
              <w:t>4-2</w:t>
            </w:r>
            <w:r w:rsidRPr="00A95F96">
              <w:rPr>
                <w:b/>
                <w:i/>
                <w:sz w:val="22"/>
                <w:szCs w:val="22"/>
              </w:rPr>
              <w:t>(g)</w:t>
            </w:r>
            <w:r w:rsidRPr="00A95F96">
              <w:rPr>
                <w:b/>
                <w:sz w:val="22"/>
                <w:szCs w:val="22"/>
              </w:rPr>
              <w:t>]</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34942" w:rsidRDefault="004031A9" w:rsidP="00093989">
            <w:pPr>
              <w:ind w:left="1440"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Default="004031A9" w:rsidP="00093989">
            <w:pPr>
              <w:ind w:right="-180"/>
              <w:rPr>
                <w:sz w:val="22"/>
                <w:szCs w:val="22"/>
              </w:rPr>
            </w:pPr>
            <w:r w:rsidRPr="00A95F96">
              <w:rPr>
                <w:i/>
                <w:sz w:val="22"/>
                <w:szCs w:val="22"/>
              </w:rPr>
              <w:t>(i)</w:t>
            </w:r>
            <w:r w:rsidRPr="00334942">
              <w:rPr>
                <w:sz w:val="22"/>
                <w:szCs w:val="22"/>
              </w:rPr>
              <w:tab/>
              <w:t>To identify the extent of the review process, the reviewer has:</w:t>
            </w:r>
          </w:p>
          <w:p w:rsidR="004031A9" w:rsidRPr="00334942" w:rsidRDefault="004031A9" w:rsidP="00093989">
            <w:pPr>
              <w:ind w:left="1440" w:right="-180"/>
              <w:rPr>
                <w:sz w:val="22"/>
                <w:szCs w:val="22"/>
              </w:rPr>
            </w:pPr>
          </w:p>
          <w:p w:rsidR="004031A9" w:rsidRPr="00334942" w:rsidRDefault="004031A9" w:rsidP="00093989">
            <w:pPr>
              <w:ind w:left="976" w:right="-180"/>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Reviewed the right of way plans</w:t>
            </w:r>
          </w:p>
          <w:p w:rsidR="004031A9" w:rsidRPr="00334942" w:rsidRDefault="004031A9" w:rsidP="00093989">
            <w:pPr>
              <w:ind w:left="976" w:right="-180"/>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 xml:space="preserve">Reviewed construction plans </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Viewed subject property</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Viewed comparable properties</w:t>
            </w:r>
          </w:p>
          <w:p w:rsidR="004031A9"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Read the appraisal report</w:t>
            </w:r>
          </w:p>
          <w:p w:rsidR="004031A9" w:rsidRPr="00334942" w:rsidRDefault="004031A9" w:rsidP="00093989">
            <w:pPr>
              <w:ind w:right="-180"/>
              <w:rPr>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Default="004031A9" w:rsidP="00093989">
            <w:pPr>
              <w:ind w:left="706" w:right="-180" w:hanging="706"/>
              <w:rPr>
                <w:sz w:val="22"/>
                <w:szCs w:val="22"/>
              </w:rPr>
            </w:pPr>
            <w:r w:rsidRPr="00A95F96">
              <w:rPr>
                <w:i/>
                <w:sz w:val="22"/>
                <w:szCs w:val="22"/>
              </w:rPr>
              <w:t>(ii)</w:t>
            </w:r>
            <w:r w:rsidRPr="00334942">
              <w:rPr>
                <w:sz w:val="22"/>
                <w:szCs w:val="22"/>
              </w:rPr>
              <w:tab/>
              <w:t>Analyzed the appraisal report for compliance with:</w:t>
            </w:r>
          </w:p>
          <w:p w:rsidR="004031A9" w:rsidRPr="00334942" w:rsidRDefault="004031A9" w:rsidP="00093989">
            <w:pPr>
              <w:ind w:left="1440" w:right="-180"/>
              <w:rPr>
                <w:sz w:val="22"/>
                <w:szCs w:val="22"/>
              </w:rPr>
            </w:pP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Uniform Act/ 42USC C</w:t>
            </w:r>
            <w:r>
              <w:rPr>
                <w:sz w:val="22"/>
                <w:szCs w:val="22"/>
              </w:rPr>
              <w:t>H</w:t>
            </w:r>
            <w:r w:rsidRPr="00334942">
              <w:rPr>
                <w:sz w:val="22"/>
                <w:szCs w:val="22"/>
              </w:rPr>
              <w:t xml:space="preserve"> 61/49 CFR </w:t>
            </w:r>
            <w:r>
              <w:rPr>
                <w:sz w:val="22"/>
                <w:szCs w:val="22"/>
              </w:rPr>
              <w:t>Part 24</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O.R.C. 163/OAC 5501:2-5-06</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 xml:space="preserve">ODOT Real Estate Manual Sections 4100 to 4500 </w:t>
            </w:r>
          </w:p>
          <w:p w:rsidR="004031A9"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USPAP</w:t>
            </w:r>
          </w:p>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Default="004031A9" w:rsidP="00093989">
            <w:pPr>
              <w:ind w:left="706" w:right="-180" w:hanging="706"/>
              <w:rPr>
                <w:sz w:val="22"/>
                <w:szCs w:val="22"/>
              </w:rPr>
            </w:pPr>
            <w:r w:rsidRPr="00A95F96">
              <w:rPr>
                <w:i/>
                <w:sz w:val="22"/>
                <w:szCs w:val="22"/>
              </w:rPr>
              <w:t>(iii)</w:t>
            </w:r>
            <w:r w:rsidRPr="00334942">
              <w:rPr>
                <w:sz w:val="22"/>
                <w:szCs w:val="22"/>
              </w:rPr>
              <w:tab/>
              <w:t>Analyzed the appraisal for:</w:t>
            </w:r>
          </w:p>
          <w:p w:rsidR="004031A9" w:rsidRPr="00334942" w:rsidRDefault="004031A9" w:rsidP="00093989">
            <w:pPr>
              <w:ind w:left="1440" w:right="-180"/>
              <w:rPr>
                <w:sz w:val="22"/>
                <w:szCs w:val="22"/>
              </w:rPr>
            </w:pP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Appraisal theory and techniques</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Proper before and after analysis</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Mathematical accuracy</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Reasonableness and consistency</w:t>
            </w:r>
          </w:p>
          <w:p w:rsidR="004031A9" w:rsidRPr="00334942" w:rsidRDefault="004031A9" w:rsidP="00093989">
            <w:pPr>
              <w:ind w:left="1440" w:right="-180" w:hanging="464"/>
              <w:rPr>
                <w:sz w:val="22"/>
                <w:szCs w:val="22"/>
              </w:rPr>
            </w:pPr>
            <w:r w:rsidRPr="00334942">
              <w:rPr>
                <w:bCs/>
                <w:sz w:val="22"/>
                <w:szCs w:val="22"/>
              </w:rPr>
              <w:fldChar w:fldCharType="begin">
                <w:ffData>
                  <w:name w:val="Check50"/>
                  <w:enabled/>
                  <w:calcOnExit w:val="0"/>
                  <w:entryMacro w:val="ToggleCheckBoxOnEntry"/>
                  <w:checkBox>
                    <w:sizeAuto/>
                    <w:default w:val="0"/>
                    <w:checked w:val="0"/>
                  </w:checkBox>
                </w:ffData>
              </w:fldChar>
            </w:r>
            <w:r w:rsidRPr="00334942">
              <w:rPr>
                <w:bCs/>
                <w:sz w:val="22"/>
                <w:szCs w:val="22"/>
              </w:rPr>
              <w:instrText xml:space="preserve"> FORMCHECKBOX </w:instrText>
            </w:r>
            <w:r w:rsidR="00B675B4">
              <w:rPr>
                <w:bCs/>
                <w:sz w:val="22"/>
                <w:szCs w:val="22"/>
              </w:rPr>
            </w:r>
            <w:r w:rsidR="00B675B4">
              <w:rPr>
                <w:bCs/>
                <w:sz w:val="22"/>
                <w:szCs w:val="22"/>
              </w:rPr>
              <w:fldChar w:fldCharType="separate"/>
            </w:r>
            <w:r w:rsidRPr="00334942">
              <w:rPr>
                <w:bCs/>
                <w:sz w:val="22"/>
                <w:szCs w:val="22"/>
              </w:rPr>
              <w:fldChar w:fldCharType="end"/>
            </w:r>
            <w:r w:rsidRPr="00334942">
              <w:rPr>
                <w:bCs/>
                <w:sz w:val="22"/>
                <w:szCs w:val="22"/>
              </w:rPr>
              <w:t xml:space="preserve"> </w:t>
            </w:r>
            <w:r w:rsidRPr="00334942">
              <w:rPr>
                <w:sz w:val="22"/>
                <w:szCs w:val="22"/>
              </w:rPr>
              <w:t>Fair, supportable compensation</w:t>
            </w:r>
          </w:p>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10620" w:type="dxa"/>
            <w:gridSpan w:val="27"/>
            <w:shd w:val="clear" w:color="auto" w:fill="FFFFFF"/>
            <w:tcMar>
              <w:left w:w="115" w:type="dxa"/>
              <w:right w:w="158" w:type="dxa"/>
            </w:tcMar>
          </w:tcPr>
          <w:p w:rsidR="004031A9" w:rsidRPr="00A95F96" w:rsidRDefault="004031A9" w:rsidP="00093989">
            <w:pPr>
              <w:ind w:right="-180"/>
              <w:rPr>
                <w:i/>
                <w:sz w:val="22"/>
                <w:szCs w:val="22"/>
              </w:rPr>
            </w:pPr>
            <w:r w:rsidRPr="001B3432">
              <w:rPr>
                <w:b/>
                <w:sz w:val="22"/>
                <w:szCs w:val="22"/>
              </w:rPr>
              <w:t>Review of the RE 25-17 Summary R/W Appraisal Report</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334942" w:rsidRDefault="004031A9" w:rsidP="00093989">
            <w:pPr>
              <w:ind w:right="-180"/>
              <w:rPr>
                <w:sz w:val="22"/>
                <w:szCs w:val="22"/>
              </w:rPr>
            </w:pPr>
            <w:r>
              <w:rPr>
                <w:sz w:val="22"/>
                <w:szCs w:val="22"/>
              </w:rPr>
              <w:t>9.</w:t>
            </w:r>
          </w:p>
        </w:tc>
        <w:tc>
          <w:tcPr>
            <w:tcW w:w="7301" w:type="dxa"/>
            <w:gridSpan w:val="18"/>
            <w:shd w:val="clear" w:color="auto" w:fill="FFFFFF"/>
            <w:tcMar>
              <w:left w:w="115" w:type="dxa"/>
              <w:right w:w="158" w:type="dxa"/>
            </w:tcMar>
          </w:tcPr>
          <w:p w:rsidR="004031A9" w:rsidRPr="00A95F96" w:rsidRDefault="004031A9" w:rsidP="00093989">
            <w:pPr>
              <w:ind w:right="-180"/>
              <w:rPr>
                <w:i/>
                <w:sz w:val="22"/>
                <w:szCs w:val="22"/>
              </w:rPr>
            </w:pPr>
            <w:r>
              <w:rPr>
                <w:sz w:val="22"/>
                <w:szCs w:val="22"/>
              </w:rPr>
              <w:t xml:space="preserve">Did the </w:t>
            </w:r>
            <w:r w:rsidRPr="001B3432">
              <w:rPr>
                <w:sz w:val="22"/>
                <w:szCs w:val="22"/>
              </w:rPr>
              <w:t xml:space="preserve">appraiser </w:t>
            </w:r>
            <w:r>
              <w:rPr>
                <w:sz w:val="22"/>
                <w:szCs w:val="22"/>
              </w:rPr>
              <w:t>use the Form RE 25-17(Revised 01</w:t>
            </w:r>
            <w:r w:rsidRPr="001B3432">
              <w:rPr>
                <w:sz w:val="22"/>
                <w:szCs w:val="22"/>
              </w:rPr>
              <w:t>-201</w:t>
            </w:r>
            <w:r>
              <w:rPr>
                <w:sz w:val="22"/>
                <w:szCs w:val="22"/>
              </w:rPr>
              <w:t>4</w:t>
            </w:r>
            <w:r w:rsidRPr="001B3432">
              <w:rPr>
                <w:sz w:val="22"/>
                <w:szCs w:val="22"/>
              </w:rPr>
              <w:t>)</w:t>
            </w:r>
            <w:r>
              <w:rPr>
                <w:sz w:val="22"/>
                <w:szCs w:val="22"/>
              </w:rPr>
              <w:t>?</w:t>
            </w:r>
          </w:p>
        </w:tc>
        <w:tc>
          <w:tcPr>
            <w:tcW w:w="810" w:type="dxa"/>
            <w:gridSpan w:val="2"/>
            <w:shd w:val="clear" w:color="auto" w:fill="FFFFFF"/>
            <w:tcMar>
              <w:left w:w="29" w:type="dxa"/>
              <w:right w:w="29" w:type="dxa"/>
            </w:tcMar>
          </w:tcPr>
          <w:p w:rsidR="004031A9" w:rsidRPr="00A95F96" w:rsidRDefault="004031A9" w:rsidP="00093989">
            <w:pPr>
              <w:ind w:right="-180"/>
              <w:rPr>
                <w:i/>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A95F96" w:rsidRDefault="004031A9" w:rsidP="00093989">
            <w:pPr>
              <w:ind w:right="-180"/>
              <w:rPr>
                <w:i/>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10.</w:t>
            </w:r>
          </w:p>
        </w:tc>
        <w:tc>
          <w:tcPr>
            <w:tcW w:w="7301" w:type="dxa"/>
            <w:gridSpan w:val="18"/>
            <w:shd w:val="clear" w:color="auto" w:fill="FFFFFF"/>
            <w:tcMar>
              <w:left w:w="115" w:type="dxa"/>
              <w:right w:w="14" w:type="dxa"/>
            </w:tcMar>
          </w:tcPr>
          <w:p w:rsidR="00B22F2F" w:rsidRDefault="004031A9" w:rsidP="00093989">
            <w:pPr>
              <w:ind w:right="-180"/>
              <w:rPr>
                <w:sz w:val="22"/>
                <w:szCs w:val="22"/>
              </w:rPr>
            </w:pPr>
            <w:r w:rsidRPr="001B3432">
              <w:rPr>
                <w:sz w:val="22"/>
                <w:szCs w:val="22"/>
              </w:rPr>
              <w:t xml:space="preserve">The appraiser included the Certificate of Appraiser: Form RE 25-6 </w:t>
            </w:r>
          </w:p>
          <w:p w:rsidR="004031A9" w:rsidRDefault="004031A9" w:rsidP="00093989">
            <w:pPr>
              <w:ind w:right="-180"/>
              <w:rPr>
                <w:sz w:val="22"/>
                <w:szCs w:val="22"/>
              </w:rPr>
            </w:pPr>
            <w:r w:rsidRPr="001B3432">
              <w:rPr>
                <w:sz w:val="22"/>
                <w:szCs w:val="22"/>
              </w:rPr>
              <w:t>(Revised 1-201</w:t>
            </w:r>
            <w:r>
              <w:rPr>
                <w:sz w:val="22"/>
                <w:szCs w:val="22"/>
              </w:rPr>
              <w:t>4</w:t>
            </w:r>
            <w:r w:rsidRPr="001B3432">
              <w:rPr>
                <w:sz w:val="22"/>
                <w:szCs w:val="22"/>
              </w:rPr>
              <w:t>)</w:t>
            </w:r>
            <w:r>
              <w:rPr>
                <w:sz w:val="22"/>
                <w:szCs w:val="22"/>
              </w:rPr>
              <w: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11.</w:t>
            </w:r>
          </w:p>
        </w:tc>
        <w:tc>
          <w:tcPr>
            <w:tcW w:w="7301" w:type="dxa"/>
            <w:gridSpan w:val="18"/>
            <w:shd w:val="clear" w:color="auto" w:fill="FFFFFF"/>
            <w:tcMar>
              <w:left w:w="115" w:type="dxa"/>
              <w:right w:w="158" w:type="dxa"/>
            </w:tcMar>
          </w:tcPr>
          <w:p w:rsidR="004031A9" w:rsidRDefault="004031A9" w:rsidP="00093989">
            <w:pPr>
              <w:ind w:right="-180"/>
              <w:rPr>
                <w:sz w:val="22"/>
                <w:szCs w:val="22"/>
              </w:rPr>
            </w:pPr>
            <w:r w:rsidRPr="001B3432">
              <w:rPr>
                <w:sz w:val="22"/>
                <w:szCs w:val="22"/>
              </w:rPr>
              <w:t>Is the appraiser an approved ODOT consultant</w:t>
            </w:r>
            <w:r>
              <w:rPr>
                <w:sz w:val="22"/>
                <w:szCs w:val="22"/>
              </w:rPr>
              <w:t>,</w:t>
            </w:r>
            <w:r w:rsidRPr="001B3432">
              <w:rPr>
                <w:sz w:val="22"/>
                <w:szCs w:val="22"/>
              </w:rPr>
              <w:t xml:space="preserve"> or an approved agency staff appraiser?</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12.</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 xml:space="preserve">Is there a copy of the </w:t>
            </w:r>
            <w:r w:rsidR="00F967EE">
              <w:rPr>
                <w:sz w:val="22"/>
                <w:szCs w:val="22"/>
              </w:rPr>
              <w:t>Appraisal Scoping Checklist</w:t>
            </w:r>
            <w:r>
              <w:rPr>
                <w:sz w:val="22"/>
                <w:szCs w:val="22"/>
              </w:rPr>
              <w:t xml:space="preserve"> in the appraisal report?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13.</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 xml:space="preserve">Are the </w:t>
            </w:r>
            <w:r w:rsidR="00F967EE">
              <w:rPr>
                <w:sz w:val="22"/>
                <w:szCs w:val="22"/>
              </w:rPr>
              <w:t>Appraisal Scoping Checklist</w:t>
            </w:r>
            <w:r>
              <w:rPr>
                <w:sz w:val="22"/>
                <w:szCs w:val="22"/>
              </w:rPr>
              <w:t xml:space="preserve"> signed by the appraiser, review appraiser, and agency official?</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14.</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 xml:space="preserve">Has the appraiser adequately complied with the scope of work outlined in the </w:t>
            </w:r>
            <w:r w:rsidR="00F967EE">
              <w:rPr>
                <w:sz w:val="22"/>
                <w:szCs w:val="22"/>
              </w:rPr>
              <w:t>Appraisal Scoping Checklist</w:t>
            </w:r>
            <w:r>
              <w:rPr>
                <w:sz w:val="22"/>
                <w:szCs w:val="22"/>
              </w:rPr>
              <w:t>?</w:t>
            </w:r>
            <w:r w:rsidRPr="004F0A1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15</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Are there tenant-owned improvements classified as real property?</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left="706" w:right="-180" w:hanging="706"/>
              <w:rPr>
                <w:sz w:val="22"/>
                <w:szCs w:val="22"/>
              </w:rPr>
            </w:pPr>
            <w:r>
              <w:rPr>
                <w:sz w:val="22"/>
                <w:szCs w:val="22"/>
              </w:rPr>
              <w:t>15</w:t>
            </w:r>
            <w:r w:rsidRPr="00A77D17">
              <w:rPr>
                <w:sz w:val="22"/>
                <w:szCs w:val="22"/>
              </w:rPr>
              <w:t>a.</w:t>
            </w:r>
            <w:r w:rsidRPr="00A77D17">
              <w:rPr>
                <w:sz w:val="22"/>
                <w:szCs w:val="22"/>
              </w:rPr>
              <w:tab/>
              <w:t>If yes, did the appraiser allocate a c</w:t>
            </w:r>
            <w:r>
              <w:rPr>
                <w:sz w:val="22"/>
                <w:szCs w:val="22"/>
              </w:rPr>
              <w:t>ontributory value to the tenant-</w:t>
            </w:r>
            <w:r w:rsidRPr="00A77D17">
              <w:rPr>
                <w:sz w:val="22"/>
                <w:szCs w:val="22"/>
              </w:rPr>
              <w:t>owned improvements?</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r w:rsidRPr="00A77D17">
              <w:rPr>
                <w:bCs/>
                <w:sz w:val="22"/>
                <w:szCs w:val="22"/>
              </w:rPr>
              <w:fldChar w:fldCharType="begin">
                <w:ffData>
                  <w:name w:val="Check50"/>
                  <w:enabled/>
                  <w:calcOnExit w:val="0"/>
                  <w:entryMacro w:val="ToggleCheckBoxOnEntry"/>
                  <w:checkBox>
                    <w:sizeAuto/>
                    <w:default w:val="0"/>
                    <w:checked w:val="0"/>
                  </w:checkBox>
                </w:ffData>
              </w:fldChar>
            </w:r>
            <w:r w:rsidRPr="00A77D17">
              <w:rPr>
                <w:bCs/>
                <w:sz w:val="22"/>
                <w:szCs w:val="22"/>
              </w:rPr>
              <w:instrText xml:space="preserve"> FORMCHECKBOX </w:instrText>
            </w:r>
            <w:r w:rsidR="00B675B4">
              <w:rPr>
                <w:bCs/>
                <w:sz w:val="22"/>
                <w:szCs w:val="22"/>
              </w:rPr>
            </w:r>
            <w:r w:rsidR="00B675B4">
              <w:rPr>
                <w:bCs/>
                <w:sz w:val="22"/>
                <w:szCs w:val="22"/>
              </w:rPr>
              <w:fldChar w:fldCharType="separate"/>
            </w:r>
            <w:r w:rsidRPr="00A77D17">
              <w:rPr>
                <w:bCs/>
                <w:sz w:val="22"/>
                <w:szCs w:val="22"/>
              </w:rPr>
              <w:fldChar w:fldCharType="end"/>
            </w:r>
            <w:r w:rsidRPr="00A77D17">
              <w:rPr>
                <w:bCs/>
                <w:sz w:val="22"/>
                <w:szCs w:val="22"/>
              </w:rPr>
              <w:t xml:space="preserve"> N/A</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15</w:t>
            </w:r>
            <w:r w:rsidRPr="00A77D17">
              <w:rPr>
                <w:sz w:val="22"/>
                <w:szCs w:val="22"/>
              </w:rPr>
              <w:t>b.</w:t>
            </w:r>
            <w:r w:rsidRPr="00A77D17">
              <w:rPr>
                <w:sz w:val="22"/>
                <w:szCs w:val="22"/>
              </w:rPr>
              <w:tab/>
            </w:r>
            <w:r>
              <w:rPr>
                <w:sz w:val="22"/>
                <w:szCs w:val="22"/>
              </w:rPr>
              <w:t>If yes, h</w:t>
            </w:r>
            <w:r w:rsidRPr="00A77D17">
              <w:rPr>
                <w:sz w:val="22"/>
                <w:szCs w:val="22"/>
              </w:rPr>
              <w:t>ow will salvage value be addressed on the form RE 22-1?</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firstLine="706"/>
              <w:rPr>
                <w:sz w:val="22"/>
                <w:szCs w:val="22"/>
              </w:rPr>
            </w:pPr>
            <w:r w:rsidRPr="00A77D17">
              <w:rPr>
                <w:sz w:val="22"/>
                <w:szCs w:val="22"/>
              </w:rPr>
              <w:fldChar w:fldCharType="begin">
                <w:ffData>
                  <w:name w:val="Text1"/>
                  <w:enabled/>
                  <w:calcOnExit w:val="0"/>
                  <w:textInput/>
                </w:ffData>
              </w:fldChar>
            </w:r>
            <w:r w:rsidRPr="00A77D17">
              <w:rPr>
                <w:sz w:val="22"/>
                <w:szCs w:val="22"/>
              </w:rPr>
              <w:instrText xml:space="preserve"> FORMTEXT </w:instrText>
            </w:r>
            <w:r w:rsidRPr="00A77D17">
              <w:rPr>
                <w:sz w:val="22"/>
                <w:szCs w:val="22"/>
              </w:rPr>
            </w:r>
            <w:r w:rsidRPr="00A77D17">
              <w:rPr>
                <w:sz w:val="22"/>
                <w:szCs w:val="22"/>
              </w:rPr>
              <w:fldChar w:fldCharType="separate"/>
            </w:r>
            <w:r w:rsidRPr="00A77D17">
              <w:rPr>
                <w:noProof/>
                <w:sz w:val="22"/>
                <w:szCs w:val="22"/>
              </w:rPr>
              <w:t> </w:t>
            </w:r>
            <w:r w:rsidRPr="00A77D17">
              <w:rPr>
                <w:noProof/>
                <w:sz w:val="22"/>
                <w:szCs w:val="22"/>
              </w:rPr>
              <w:t> </w:t>
            </w:r>
            <w:r w:rsidRPr="00A77D17">
              <w:rPr>
                <w:noProof/>
                <w:sz w:val="22"/>
                <w:szCs w:val="22"/>
              </w:rPr>
              <w:t> </w:t>
            </w:r>
            <w:r w:rsidRPr="00A77D17">
              <w:rPr>
                <w:noProof/>
                <w:sz w:val="22"/>
                <w:szCs w:val="22"/>
              </w:rPr>
              <w:t> </w:t>
            </w:r>
            <w:r w:rsidRPr="00A77D17">
              <w:rPr>
                <w:noProof/>
                <w:sz w:val="22"/>
                <w:szCs w:val="22"/>
              </w:rPr>
              <w:t> </w:t>
            </w:r>
            <w:r w:rsidRPr="00A77D17">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1B3432" w:rsidRDefault="004031A9" w:rsidP="00093989">
            <w:pPr>
              <w:ind w:right="-180"/>
              <w:rPr>
                <w:sz w:val="22"/>
                <w:szCs w:val="22"/>
              </w:rPr>
            </w:pPr>
            <w:r w:rsidRPr="00E26F55">
              <w:rPr>
                <w:b/>
                <w:sz w:val="22"/>
                <w:szCs w:val="22"/>
              </w:rPr>
              <w:t xml:space="preserve">Review </w:t>
            </w:r>
            <w:r>
              <w:rPr>
                <w:b/>
                <w:sz w:val="22"/>
                <w:szCs w:val="22"/>
              </w:rPr>
              <w:t>o</w:t>
            </w:r>
            <w:r w:rsidRPr="00E26F55">
              <w:rPr>
                <w:b/>
                <w:sz w:val="22"/>
                <w:szCs w:val="22"/>
              </w:rPr>
              <w:t>f Part 1 – Introduction</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16.</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Did the appraiser include any extraordinary assumptions or hypothetical conditions?</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16a.  If yes, were the assumptions or conditions agreed to by the client?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r w:rsidRPr="00A77D17">
              <w:rPr>
                <w:bCs/>
                <w:sz w:val="22"/>
                <w:szCs w:val="22"/>
              </w:rPr>
              <w:fldChar w:fldCharType="begin">
                <w:ffData>
                  <w:name w:val="Check50"/>
                  <w:enabled/>
                  <w:calcOnExit w:val="0"/>
                  <w:entryMacro w:val="ToggleCheckBoxOnEntry"/>
                  <w:checkBox>
                    <w:sizeAuto/>
                    <w:default w:val="0"/>
                    <w:checked w:val="0"/>
                  </w:checkBox>
                </w:ffData>
              </w:fldChar>
            </w:r>
            <w:r w:rsidRPr="00A77D17">
              <w:rPr>
                <w:bCs/>
                <w:sz w:val="22"/>
                <w:szCs w:val="22"/>
              </w:rPr>
              <w:instrText xml:space="preserve"> FORMCHECKBOX </w:instrText>
            </w:r>
            <w:r w:rsidR="00B675B4">
              <w:rPr>
                <w:bCs/>
                <w:sz w:val="22"/>
                <w:szCs w:val="22"/>
              </w:rPr>
            </w:r>
            <w:r w:rsidR="00B675B4">
              <w:rPr>
                <w:bCs/>
                <w:sz w:val="22"/>
                <w:szCs w:val="22"/>
              </w:rPr>
              <w:fldChar w:fldCharType="separate"/>
            </w:r>
            <w:r w:rsidRPr="00A77D17">
              <w:rPr>
                <w:bCs/>
                <w:sz w:val="22"/>
                <w:szCs w:val="22"/>
              </w:rPr>
              <w:fldChar w:fldCharType="end"/>
            </w:r>
            <w:r w:rsidRPr="00A77D17">
              <w:rPr>
                <w:bCs/>
                <w:sz w:val="22"/>
                <w:szCs w:val="22"/>
              </w:rPr>
              <w:t xml:space="preserve"> N/A</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lastRenderedPageBreak/>
              <w:t>17.</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Does the use of any assumptions or conditions effect the credibility of the report?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18.</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Is this a “Limited Scope” Appraisal?</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r w:rsidRPr="00A77D17">
              <w:rPr>
                <w:bCs/>
                <w:sz w:val="22"/>
                <w:szCs w:val="22"/>
              </w:rPr>
              <w:fldChar w:fldCharType="begin">
                <w:ffData>
                  <w:name w:val="Check50"/>
                  <w:enabled/>
                  <w:calcOnExit w:val="0"/>
                  <w:entryMacro w:val="ToggleCheckBoxOnEntry"/>
                  <w:checkBox>
                    <w:sizeAuto/>
                    <w:default w:val="0"/>
                    <w:checked w:val="0"/>
                  </w:checkBox>
                </w:ffData>
              </w:fldChar>
            </w:r>
            <w:r w:rsidRPr="00A77D17">
              <w:rPr>
                <w:bCs/>
                <w:sz w:val="22"/>
                <w:szCs w:val="22"/>
              </w:rPr>
              <w:instrText xml:space="preserve"> FORMCHECKBOX </w:instrText>
            </w:r>
            <w:r w:rsidR="00B675B4">
              <w:rPr>
                <w:bCs/>
                <w:sz w:val="22"/>
                <w:szCs w:val="22"/>
              </w:rPr>
            </w:r>
            <w:r w:rsidR="00B675B4">
              <w:rPr>
                <w:bCs/>
                <w:sz w:val="22"/>
                <w:szCs w:val="22"/>
              </w:rPr>
              <w:fldChar w:fldCharType="separate"/>
            </w:r>
            <w:r w:rsidRPr="00A77D17">
              <w:rPr>
                <w:bCs/>
                <w:sz w:val="22"/>
                <w:szCs w:val="22"/>
              </w:rPr>
              <w:fldChar w:fldCharType="end"/>
            </w:r>
            <w:r w:rsidRPr="00A77D17">
              <w:rPr>
                <w:bCs/>
                <w:sz w:val="22"/>
                <w:szCs w:val="22"/>
              </w:rPr>
              <w:t xml:space="preserve"> N/A</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18a.  If yes, what are the limitations of the scope?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18b.  If yes, did the appraiser comply with the limitations of the scope?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r w:rsidRPr="00A77D17">
              <w:rPr>
                <w:bCs/>
                <w:sz w:val="22"/>
                <w:szCs w:val="22"/>
              </w:rPr>
              <w:fldChar w:fldCharType="begin">
                <w:ffData>
                  <w:name w:val="Check50"/>
                  <w:enabled/>
                  <w:calcOnExit w:val="0"/>
                  <w:entryMacro w:val="ToggleCheckBoxOnEntry"/>
                  <w:checkBox>
                    <w:sizeAuto/>
                    <w:default w:val="0"/>
                    <w:checked w:val="0"/>
                  </w:checkBox>
                </w:ffData>
              </w:fldChar>
            </w:r>
            <w:r w:rsidRPr="00A77D17">
              <w:rPr>
                <w:bCs/>
                <w:sz w:val="22"/>
                <w:szCs w:val="22"/>
              </w:rPr>
              <w:instrText xml:space="preserve"> FORMCHECKBOX </w:instrText>
            </w:r>
            <w:r w:rsidR="00B675B4">
              <w:rPr>
                <w:bCs/>
                <w:sz w:val="22"/>
                <w:szCs w:val="22"/>
              </w:rPr>
            </w:r>
            <w:r w:rsidR="00B675B4">
              <w:rPr>
                <w:bCs/>
                <w:sz w:val="22"/>
                <w:szCs w:val="22"/>
              </w:rPr>
              <w:fldChar w:fldCharType="separate"/>
            </w:r>
            <w:r w:rsidRPr="00A77D17">
              <w:rPr>
                <w:bCs/>
                <w:sz w:val="22"/>
                <w:szCs w:val="22"/>
              </w:rPr>
              <w:fldChar w:fldCharType="end"/>
            </w:r>
            <w:r w:rsidRPr="00A77D17">
              <w:rPr>
                <w:bCs/>
                <w:sz w:val="22"/>
                <w:szCs w:val="22"/>
              </w:rPr>
              <w:t xml:space="preserve"> N/A</w:t>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19.</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Did the appraiser adequately comply with Part 1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1B3432" w:rsidRDefault="004031A9" w:rsidP="00093989">
            <w:pPr>
              <w:ind w:right="-180"/>
              <w:rPr>
                <w:sz w:val="22"/>
                <w:szCs w:val="22"/>
              </w:rPr>
            </w:pPr>
            <w:r>
              <w:rPr>
                <w:b/>
                <w:sz w:val="22"/>
                <w:szCs w:val="22"/>
              </w:rPr>
              <w:t>Review o</w:t>
            </w:r>
            <w:r w:rsidRPr="00E26F55">
              <w:rPr>
                <w:b/>
                <w:sz w:val="22"/>
                <w:szCs w:val="22"/>
              </w:rPr>
              <w:t xml:space="preserve">f Part 2 – Factual Data Before </w:t>
            </w:r>
            <w:proofErr w:type="gramStart"/>
            <w:r w:rsidRPr="00E26F55">
              <w:rPr>
                <w:b/>
                <w:sz w:val="22"/>
                <w:szCs w:val="22"/>
              </w:rPr>
              <w:t>The</w:t>
            </w:r>
            <w:proofErr w:type="gramEnd"/>
            <w:r w:rsidRPr="00E26F55">
              <w:rPr>
                <w:b/>
                <w:sz w:val="22"/>
                <w:szCs w:val="22"/>
              </w:rPr>
              <w:t xml:space="preserve"> Taking</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20.</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Did the appraiser adequately comply with Part 2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15" w:type="dxa"/>
            </w:tcMar>
          </w:tcPr>
          <w:p w:rsidR="004031A9" w:rsidRDefault="004031A9" w:rsidP="00093989">
            <w:pPr>
              <w:ind w:left="360" w:right="-180" w:hanging="360"/>
              <w:rPr>
                <w:sz w:val="22"/>
                <w:szCs w:val="22"/>
              </w:rPr>
            </w:pPr>
            <w:r>
              <w:rPr>
                <w:sz w:val="22"/>
                <w:szCs w:val="22"/>
              </w:rPr>
              <w:t xml:space="preserve">20a.  If No, explain below </w:t>
            </w:r>
            <w:proofErr w:type="gramStart"/>
            <w:r>
              <w:rPr>
                <w:sz w:val="22"/>
                <w:szCs w:val="22"/>
              </w:rPr>
              <w:t>and also</w:t>
            </w:r>
            <w:proofErr w:type="gramEnd"/>
            <w:r>
              <w:rPr>
                <w:sz w:val="22"/>
                <w:szCs w:val="22"/>
              </w:rPr>
              <w:t xml:space="preserve"> conclude whether the appraisal is still credible;</w:t>
            </w:r>
          </w:p>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883A28">
            <w:pPr>
              <w:ind w:left="435" w:right="-180"/>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1B3432" w:rsidRDefault="004031A9" w:rsidP="00093989">
            <w:pPr>
              <w:ind w:right="-180"/>
              <w:rPr>
                <w:sz w:val="22"/>
                <w:szCs w:val="22"/>
              </w:rPr>
            </w:pPr>
            <w:r>
              <w:rPr>
                <w:b/>
                <w:sz w:val="22"/>
                <w:szCs w:val="22"/>
              </w:rPr>
              <w:t>Review o</w:t>
            </w:r>
            <w:r w:rsidRPr="00E26F55">
              <w:rPr>
                <w:b/>
                <w:sz w:val="22"/>
                <w:szCs w:val="22"/>
              </w:rPr>
              <w:t xml:space="preserve">f Part 3 – Valuation Before </w:t>
            </w:r>
            <w:proofErr w:type="gramStart"/>
            <w:r w:rsidRPr="00E26F55">
              <w:rPr>
                <w:b/>
                <w:sz w:val="22"/>
                <w:szCs w:val="22"/>
              </w:rPr>
              <w:t>The</w:t>
            </w:r>
            <w:proofErr w:type="gramEnd"/>
            <w:r w:rsidRPr="00E26F55">
              <w:rPr>
                <w:b/>
                <w:sz w:val="22"/>
                <w:szCs w:val="22"/>
              </w:rPr>
              <w:t xml:space="preserve"> Taking</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21.</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What is the value of the whole property –</w:t>
            </w:r>
            <w:r w:rsidR="00DF076E">
              <w:rPr>
                <w:sz w:val="22"/>
                <w:szCs w:val="22"/>
              </w:rPr>
              <w:t xml:space="preserve"> </w:t>
            </w:r>
            <w:r>
              <w:rPr>
                <w:sz w:val="22"/>
                <w:szCs w:val="22"/>
              </w:rPr>
              <w:t>Before the taking?</w:t>
            </w:r>
          </w:p>
        </w:tc>
        <w:tc>
          <w:tcPr>
            <w:tcW w:w="2790" w:type="dxa"/>
            <w:gridSpan w:val="7"/>
            <w:shd w:val="clear" w:color="auto" w:fill="FFFFFF"/>
            <w:tcMar>
              <w:left w:w="29" w:type="dxa"/>
              <w:right w:w="29" w:type="dxa"/>
            </w:tcMar>
          </w:tcPr>
          <w:p w:rsidR="004031A9" w:rsidRPr="00A95F96" w:rsidRDefault="00B22F2F" w:rsidP="00093989">
            <w:pPr>
              <w:ind w:right="-180"/>
              <w:jc w:val="center"/>
              <w:rPr>
                <w:i/>
                <w:sz w:val="22"/>
                <w:szCs w:val="22"/>
              </w:rPr>
            </w:pPr>
            <w:r>
              <w:rPr>
                <w:sz w:val="22"/>
                <w:szCs w:val="22"/>
                <w:u w:val="single"/>
              </w:rPr>
              <w:fldChar w:fldCharType="begin">
                <w:ffData>
                  <w:name w:val=""/>
                  <w:enabled/>
                  <w:calcOnExit w:val="0"/>
                  <w:textInput>
                    <w:type w:val="number"/>
                    <w:format w:val="$#,##0.00;($#,##0.0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22.</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Has the appraiser considered all relevant and reliable approaches to value?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23.</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Did the appraiser adequately comply with Part 3 of the RE 25-17?</w:t>
            </w:r>
            <w:r w:rsidRPr="0030174C">
              <w:rPr>
                <w:sz w:val="22"/>
                <w:szCs w:val="22"/>
              </w:rPr>
              <w:t xml:space="preserve"> </w:t>
            </w:r>
            <w:r>
              <w:rPr>
                <w:sz w:val="22"/>
                <w:szCs w:val="22"/>
              </w:rPr>
              <w:tab/>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r>
              <w:rPr>
                <w:sz w:val="22"/>
                <w:szCs w:val="22"/>
              </w:rPr>
              <w:t xml:space="preserve">23a.  If no, explain below </w:t>
            </w:r>
            <w:proofErr w:type="gramStart"/>
            <w:r>
              <w:rPr>
                <w:sz w:val="22"/>
                <w:szCs w:val="22"/>
              </w:rPr>
              <w:t>and also</w:t>
            </w:r>
            <w:proofErr w:type="gramEnd"/>
            <w:r>
              <w:rPr>
                <w:sz w:val="22"/>
                <w:szCs w:val="22"/>
              </w:rPr>
              <w:t xml:space="preserve"> conclude whether the appraisal is still credible.</w:t>
            </w:r>
          </w:p>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1B3432" w:rsidRDefault="004031A9" w:rsidP="00093989">
            <w:pPr>
              <w:ind w:right="-180"/>
              <w:rPr>
                <w:sz w:val="22"/>
                <w:szCs w:val="22"/>
              </w:rPr>
            </w:pPr>
            <w:r>
              <w:rPr>
                <w:b/>
                <w:sz w:val="22"/>
                <w:szCs w:val="22"/>
              </w:rPr>
              <w:t>Review of Part 4 – Analysis o</w:t>
            </w:r>
            <w:r w:rsidRPr="00E26F55">
              <w:rPr>
                <w:b/>
                <w:sz w:val="22"/>
                <w:szCs w:val="22"/>
              </w:rPr>
              <w:t>f The Take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24.</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What is the allocated value of those items in the take area, if any?</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DF076E" w:rsidRPr="00334942" w:rsidTr="00CA133B">
        <w:tblPrEx>
          <w:tblCellMar>
            <w:right w:w="108" w:type="dxa"/>
          </w:tblCellMar>
        </w:tblPrEx>
        <w:trPr>
          <w:cantSplit/>
          <w:trHeight w:hRule="exact" w:val="297"/>
          <w:jc w:val="center"/>
        </w:trPr>
        <w:tc>
          <w:tcPr>
            <w:tcW w:w="529" w:type="dxa"/>
            <w:gridSpan w:val="2"/>
            <w:shd w:val="clear" w:color="auto" w:fill="FFFFFF"/>
            <w:tcMar>
              <w:left w:w="115" w:type="dxa"/>
              <w:right w:w="158" w:type="dxa"/>
            </w:tcMar>
          </w:tcPr>
          <w:p w:rsidR="00DF076E" w:rsidRDefault="00DF076E" w:rsidP="00093989">
            <w:pPr>
              <w:ind w:right="-180"/>
              <w:rPr>
                <w:sz w:val="22"/>
                <w:szCs w:val="22"/>
              </w:rPr>
            </w:pPr>
          </w:p>
        </w:tc>
        <w:tc>
          <w:tcPr>
            <w:tcW w:w="2345" w:type="dxa"/>
            <w:gridSpan w:val="5"/>
            <w:shd w:val="clear" w:color="auto" w:fill="FFFFFF"/>
            <w:tcMar>
              <w:left w:w="115" w:type="dxa"/>
              <w:right w:w="158" w:type="dxa"/>
            </w:tcMar>
          </w:tcPr>
          <w:p w:rsidR="00DF076E" w:rsidRPr="001B3432" w:rsidRDefault="00DF076E" w:rsidP="00E60F64">
            <w:pPr>
              <w:ind w:right="-180"/>
              <w:rPr>
                <w:sz w:val="22"/>
                <w:szCs w:val="22"/>
              </w:rPr>
            </w:pPr>
          </w:p>
        </w:tc>
        <w:tc>
          <w:tcPr>
            <w:tcW w:w="2256" w:type="dxa"/>
            <w:gridSpan w:val="6"/>
            <w:shd w:val="clear" w:color="auto" w:fill="FFFFFF"/>
          </w:tcPr>
          <w:p w:rsidR="00DF076E" w:rsidRPr="001B3432" w:rsidRDefault="00DF076E" w:rsidP="00DF076E">
            <w:pPr>
              <w:ind w:right="-180" w:firstLine="1490"/>
              <w:rPr>
                <w:sz w:val="22"/>
                <w:szCs w:val="22"/>
              </w:rPr>
            </w:pPr>
            <w:r>
              <w:rPr>
                <w:sz w:val="22"/>
                <w:szCs w:val="22"/>
              </w:rPr>
              <w:t>Land</w:t>
            </w:r>
          </w:p>
        </w:tc>
        <w:tc>
          <w:tcPr>
            <w:tcW w:w="3026" w:type="dxa"/>
            <w:gridSpan w:val="8"/>
            <w:shd w:val="clear" w:color="auto" w:fill="FFFFFF"/>
          </w:tcPr>
          <w:p w:rsidR="00DF076E" w:rsidRPr="00CA133B" w:rsidRDefault="00DF076E" w:rsidP="00093989">
            <w:pPr>
              <w:ind w:right="-180"/>
              <w:rPr>
                <w:color w:val="0D0D0D" w:themeColor="text1" w:themeTint="F2"/>
                <w:sz w:val="22"/>
                <w:szCs w:val="22"/>
              </w:rPr>
            </w:pPr>
            <w:r w:rsidRPr="00CA133B">
              <w:rPr>
                <w:color w:val="0D0D0D" w:themeColor="text1" w:themeTint="F2"/>
                <w:sz w:val="22"/>
                <w:szCs w:val="22"/>
              </w:rPr>
              <w:t>$</w:t>
            </w:r>
            <w:hyperlink w:anchor="LAND" w:tooltip="Key Money Amount and Hit TAB Key" w:history="1">
              <w:r w:rsidRPr="00CA133B">
                <w:rPr>
                  <w:rStyle w:val="Hyperlink"/>
                  <w:color w:val="0D0D0D" w:themeColor="text1" w:themeTint="F2"/>
                  <w:sz w:val="22"/>
                  <w:szCs w:val="22"/>
                  <w:u w:val="none"/>
                </w:rPr>
                <w:fldChar w:fldCharType="begin">
                  <w:ffData>
                    <w:name w:val="LAND"/>
                    <w:enabled/>
                    <w:calcOnExit/>
                    <w:textInput>
                      <w:type w:val="number"/>
                      <w:format w:val="#,##0"/>
                    </w:textInput>
                  </w:ffData>
                </w:fldChar>
              </w:r>
              <w:bookmarkStart w:id="9" w:name="LAND"/>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9"/>
            </w:hyperlink>
          </w:p>
        </w:tc>
        <w:tc>
          <w:tcPr>
            <w:tcW w:w="810" w:type="dxa"/>
            <w:gridSpan w:val="2"/>
            <w:shd w:val="clear" w:color="auto" w:fill="FFFFFF"/>
            <w:tcMar>
              <w:left w:w="29" w:type="dxa"/>
              <w:right w:w="29" w:type="dxa"/>
            </w:tcMar>
          </w:tcPr>
          <w:p w:rsidR="00DF076E" w:rsidRPr="001B3432" w:rsidRDefault="00DF076E" w:rsidP="00093989">
            <w:pPr>
              <w:ind w:right="-180"/>
              <w:rPr>
                <w:bCs/>
                <w:sz w:val="22"/>
                <w:szCs w:val="22"/>
              </w:rPr>
            </w:pPr>
          </w:p>
        </w:tc>
        <w:tc>
          <w:tcPr>
            <w:tcW w:w="720" w:type="dxa"/>
            <w:gridSpan w:val="3"/>
            <w:shd w:val="clear" w:color="auto" w:fill="FFFFFF"/>
            <w:tcMar>
              <w:left w:w="29" w:type="dxa"/>
              <w:right w:w="29" w:type="dxa"/>
            </w:tcMar>
          </w:tcPr>
          <w:p w:rsidR="00DF076E" w:rsidRPr="001B3432" w:rsidRDefault="00DF076E" w:rsidP="00093989">
            <w:pPr>
              <w:ind w:right="-180"/>
              <w:rPr>
                <w:bCs/>
                <w:sz w:val="22"/>
                <w:szCs w:val="22"/>
              </w:rPr>
            </w:pPr>
          </w:p>
        </w:tc>
        <w:tc>
          <w:tcPr>
            <w:tcW w:w="1024" w:type="dxa"/>
            <w:gridSpan w:val="3"/>
            <w:shd w:val="clear" w:color="auto" w:fill="FFFFFF"/>
            <w:tcMar>
              <w:left w:w="29" w:type="dxa"/>
              <w:right w:w="29" w:type="dxa"/>
            </w:tcMar>
          </w:tcPr>
          <w:p w:rsidR="00DF076E" w:rsidRPr="00A95F96" w:rsidRDefault="00DF076E" w:rsidP="00093989">
            <w:pPr>
              <w:ind w:right="-180"/>
              <w:rPr>
                <w:i/>
                <w:sz w:val="22"/>
                <w:szCs w:val="22"/>
              </w:rPr>
            </w:pPr>
          </w:p>
        </w:tc>
      </w:tr>
      <w:tr w:rsidR="00E60F64" w:rsidRPr="00334942" w:rsidTr="00CA133B">
        <w:tblPrEx>
          <w:tblCellMar>
            <w:right w:w="108" w:type="dxa"/>
          </w:tblCellMar>
        </w:tblPrEx>
        <w:trPr>
          <w:gridAfter w:val="2"/>
          <w:wAfter w:w="90" w:type="dxa"/>
          <w:cantSplit/>
          <w:trHeight w:hRule="exact" w:val="360"/>
          <w:jc w:val="center"/>
        </w:trPr>
        <w:tc>
          <w:tcPr>
            <w:tcW w:w="529" w:type="dxa"/>
            <w:gridSpan w:val="2"/>
            <w:shd w:val="clear" w:color="auto" w:fill="FFFFFF"/>
            <w:tcMar>
              <w:left w:w="115" w:type="dxa"/>
              <w:right w:w="158" w:type="dxa"/>
            </w:tcMar>
          </w:tcPr>
          <w:p w:rsidR="00E60F64" w:rsidRDefault="00E60F64" w:rsidP="00093989">
            <w:pPr>
              <w:ind w:right="-180"/>
              <w:rPr>
                <w:sz w:val="22"/>
                <w:szCs w:val="22"/>
              </w:rPr>
            </w:pPr>
          </w:p>
        </w:tc>
        <w:tc>
          <w:tcPr>
            <w:tcW w:w="2531" w:type="dxa"/>
            <w:gridSpan w:val="6"/>
            <w:shd w:val="clear" w:color="auto" w:fill="FFFFFF"/>
            <w:tcMar>
              <w:left w:w="115" w:type="dxa"/>
              <w:right w:w="158" w:type="dxa"/>
            </w:tcMar>
          </w:tcPr>
          <w:p w:rsidR="00E60F64" w:rsidRPr="001B3432" w:rsidRDefault="00E60F64" w:rsidP="00093989">
            <w:pPr>
              <w:ind w:right="-180"/>
              <w:rPr>
                <w:sz w:val="22"/>
                <w:szCs w:val="22"/>
              </w:rPr>
            </w:pPr>
          </w:p>
        </w:tc>
        <w:tc>
          <w:tcPr>
            <w:tcW w:w="2070" w:type="dxa"/>
            <w:gridSpan w:val="5"/>
            <w:shd w:val="clear" w:color="auto" w:fill="FFFFFF"/>
          </w:tcPr>
          <w:p w:rsidR="00E60F64" w:rsidRPr="001B3432" w:rsidRDefault="00E60F64" w:rsidP="00093989">
            <w:pPr>
              <w:ind w:right="-180"/>
              <w:rPr>
                <w:sz w:val="22"/>
                <w:szCs w:val="22"/>
              </w:rPr>
            </w:pPr>
            <w:r>
              <w:rPr>
                <w:sz w:val="22"/>
                <w:szCs w:val="22"/>
              </w:rPr>
              <w:t>Site Improvements</w:t>
            </w:r>
          </w:p>
        </w:tc>
        <w:tc>
          <w:tcPr>
            <w:tcW w:w="2700" w:type="dxa"/>
            <w:gridSpan w:val="7"/>
            <w:shd w:val="clear" w:color="auto" w:fill="FFFFFF"/>
          </w:tcPr>
          <w:p w:rsidR="00E60F64" w:rsidRPr="00CA133B" w:rsidRDefault="00E60F64" w:rsidP="00093989">
            <w:pPr>
              <w:ind w:right="-180"/>
              <w:rPr>
                <w:color w:val="0D0D0D" w:themeColor="text1" w:themeTint="F2"/>
                <w:sz w:val="22"/>
                <w:szCs w:val="22"/>
              </w:rPr>
            </w:pPr>
            <w:r w:rsidRPr="00CA133B">
              <w:rPr>
                <w:color w:val="0D0D0D" w:themeColor="text1" w:themeTint="F2"/>
                <w:sz w:val="22"/>
                <w:szCs w:val="22"/>
              </w:rPr>
              <w:t>$</w:t>
            </w:r>
            <w:hyperlink w:anchor="IMPROVEMENTS" w:tooltip="Key Money Amount and Hit TAB Key" w:history="1">
              <w:r w:rsidR="004211C2" w:rsidRPr="00CA133B">
                <w:rPr>
                  <w:rStyle w:val="Hyperlink"/>
                  <w:color w:val="0D0D0D" w:themeColor="text1" w:themeTint="F2"/>
                  <w:sz w:val="22"/>
                  <w:szCs w:val="22"/>
                  <w:u w:val="none"/>
                </w:rPr>
                <w:fldChar w:fldCharType="begin">
                  <w:ffData>
                    <w:name w:val="IMPROVEMENTS"/>
                    <w:enabled/>
                    <w:calcOnExit/>
                    <w:textInput>
                      <w:type w:val="number"/>
                      <w:format w:val="#,##0"/>
                    </w:textInput>
                  </w:ffData>
                </w:fldChar>
              </w:r>
              <w:bookmarkStart w:id="10" w:name="IMPROVEMENTS"/>
              <w:r w:rsidR="004211C2" w:rsidRPr="00CA133B">
                <w:rPr>
                  <w:rStyle w:val="Hyperlink"/>
                  <w:color w:val="0D0D0D" w:themeColor="text1" w:themeTint="F2"/>
                  <w:sz w:val="22"/>
                  <w:szCs w:val="22"/>
                  <w:u w:val="none"/>
                </w:rPr>
                <w:instrText xml:space="preserve"> FORMTEXT </w:instrText>
              </w:r>
              <w:r w:rsidR="004211C2" w:rsidRPr="00CA133B">
                <w:rPr>
                  <w:rStyle w:val="Hyperlink"/>
                  <w:color w:val="0D0D0D" w:themeColor="text1" w:themeTint="F2"/>
                  <w:sz w:val="22"/>
                  <w:szCs w:val="22"/>
                  <w:u w:val="none"/>
                </w:rPr>
              </w:r>
              <w:r w:rsidR="004211C2" w:rsidRPr="00CA133B">
                <w:rPr>
                  <w:rStyle w:val="Hyperlink"/>
                  <w:color w:val="0D0D0D" w:themeColor="text1" w:themeTint="F2"/>
                  <w:sz w:val="22"/>
                  <w:szCs w:val="22"/>
                  <w:u w:val="none"/>
                </w:rPr>
                <w:fldChar w:fldCharType="separate"/>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4211C2" w:rsidRPr="00CA133B">
                <w:rPr>
                  <w:rStyle w:val="Hyperlink"/>
                  <w:color w:val="0D0D0D" w:themeColor="text1" w:themeTint="F2"/>
                  <w:sz w:val="22"/>
                  <w:szCs w:val="22"/>
                  <w:u w:val="none"/>
                </w:rPr>
                <w:fldChar w:fldCharType="end"/>
              </w:r>
              <w:bookmarkEnd w:id="10"/>
            </w:hyperlink>
          </w:p>
        </w:tc>
        <w:tc>
          <w:tcPr>
            <w:tcW w:w="81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72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1260" w:type="dxa"/>
            <w:gridSpan w:val="3"/>
            <w:shd w:val="clear" w:color="auto" w:fill="FFFFFF"/>
            <w:tcMar>
              <w:left w:w="29" w:type="dxa"/>
              <w:right w:w="29" w:type="dxa"/>
            </w:tcMar>
          </w:tcPr>
          <w:p w:rsidR="00E60F64" w:rsidRPr="00A95F96" w:rsidRDefault="00E60F64" w:rsidP="00093989">
            <w:pPr>
              <w:ind w:right="-180"/>
              <w:rPr>
                <w:i/>
                <w:sz w:val="22"/>
                <w:szCs w:val="22"/>
              </w:rPr>
            </w:pPr>
          </w:p>
        </w:tc>
      </w:tr>
      <w:tr w:rsidR="00E60F64" w:rsidRPr="00334942" w:rsidTr="00CA133B">
        <w:tblPrEx>
          <w:tblCellMar>
            <w:right w:w="108" w:type="dxa"/>
          </w:tblCellMar>
        </w:tblPrEx>
        <w:trPr>
          <w:gridAfter w:val="2"/>
          <w:wAfter w:w="90" w:type="dxa"/>
          <w:cantSplit/>
          <w:trHeight w:hRule="exact" w:val="360"/>
          <w:jc w:val="center"/>
        </w:trPr>
        <w:tc>
          <w:tcPr>
            <w:tcW w:w="529" w:type="dxa"/>
            <w:gridSpan w:val="2"/>
            <w:shd w:val="clear" w:color="auto" w:fill="FFFFFF"/>
            <w:tcMar>
              <w:left w:w="115" w:type="dxa"/>
              <w:right w:w="158" w:type="dxa"/>
            </w:tcMar>
          </w:tcPr>
          <w:p w:rsidR="00E60F64" w:rsidRDefault="00E60F64" w:rsidP="00093989">
            <w:pPr>
              <w:ind w:right="-180"/>
              <w:rPr>
                <w:sz w:val="22"/>
                <w:szCs w:val="22"/>
              </w:rPr>
            </w:pPr>
          </w:p>
        </w:tc>
        <w:tc>
          <w:tcPr>
            <w:tcW w:w="3341" w:type="dxa"/>
            <w:gridSpan w:val="9"/>
            <w:shd w:val="clear" w:color="auto" w:fill="FFFFFF"/>
            <w:tcMar>
              <w:left w:w="115" w:type="dxa"/>
              <w:right w:w="158" w:type="dxa"/>
            </w:tcMar>
          </w:tcPr>
          <w:p w:rsidR="00E60F64" w:rsidRPr="001B3432" w:rsidRDefault="00E60F64" w:rsidP="00093989">
            <w:pPr>
              <w:ind w:right="-180"/>
              <w:rPr>
                <w:sz w:val="22"/>
                <w:szCs w:val="22"/>
              </w:rPr>
            </w:pPr>
          </w:p>
        </w:tc>
        <w:tc>
          <w:tcPr>
            <w:tcW w:w="1260" w:type="dxa"/>
            <w:gridSpan w:val="2"/>
            <w:shd w:val="clear" w:color="auto" w:fill="FFFFFF"/>
          </w:tcPr>
          <w:p w:rsidR="00E60F64" w:rsidRPr="001B3432" w:rsidRDefault="00E60F64" w:rsidP="00093989">
            <w:pPr>
              <w:ind w:right="-180"/>
              <w:rPr>
                <w:sz w:val="22"/>
                <w:szCs w:val="22"/>
              </w:rPr>
            </w:pPr>
            <w:r>
              <w:rPr>
                <w:sz w:val="22"/>
                <w:szCs w:val="22"/>
              </w:rPr>
              <w:t>Structures:</w:t>
            </w:r>
          </w:p>
        </w:tc>
        <w:tc>
          <w:tcPr>
            <w:tcW w:w="2700" w:type="dxa"/>
            <w:gridSpan w:val="7"/>
            <w:tcBorders>
              <w:bottom w:val="single" w:sz="4" w:space="0" w:color="auto"/>
            </w:tcBorders>
            <w:shd w:val="clear" w:color="auto" w:fill="FFFFFF"/>
          </w:tcPr>
          <w:p w:rsidR="00E60F64" w:rsidRPr="00CA133B" w:rsidRDefault="00E60F64" w:rsidP="00093989">
            <w:pPr>
              <w:ind w:right="-180"/>
              <w:rPr>
                <w:color w:val="0D0D0D" w:themeColor="text1" w:themeTint="F2"/>
                <w:sz w:val="22"/>
                <w:szCs w:val="22"/>
              </w:rPr>
            </w:pPr>
            <w:r w:rsidRPr="00CA133B">
              <w:rPr>
                <w:color w:val="0D0D0D" w:themeColor="text1" w:themeTint="F2"/>
                <w:sz w:val="22"/>
                <w:szCs w:val="22"/>
              </w:rPr>
              <w:t>$</w:t>
            </w:r>
            <w:hyperlink w:anchor="STRUCTURES" w:tooltip="Key Money Amount and Hit Tab Key" w:history="1">
              <w:r w:rsidR="009B55C9" w:rsidRPr="00CA133B">
                <w:rPr>
                  <w:rStyle w:val="Hyperlink"/>
                  <w:color w:val="0D0D0D" w:themeColor="text1" w:themeTint="F2"/>
                  <w:sz w:val="22"/>
                  <w:szCs w:val="22"/>
                  <w:u w:val="none"/>
                </w:rPr>
                <w:fldChar w:fldCharType="begin">
                  <w:ffData>
                    <w:name w:val="STRUCTURES"/>
                    <w:enabled/>
                    <w:calcOnExit/>
                    <w:textInput>
                      <w:type w:val="number"/>
                      <w:format w:val="#,##0"/>
                    </w:textInput>
                  </w:ffData>
                </w:fldChar>
              </w:r>
              <w:bookmarkStart w:id="11" w:name="STRUCTURES"/>
              <w:r w:rsidR="009B55C9" w:rsidRPr="00CA133B">
                <w:rPr>
                  <w:rStyle w:val="Hyperlink"/>
                  <w:color w:val="0D0D0D" w:themeColor="text1" w:themeTint="F2"/>
                  <w:sz w:val="22"/>
                  <w:szCs w:val="22"/>
                  <w:u w:val="none"/>
                </w:rPr>
                <w:instrText xml:space="preserve"> FORMTEXT </w:instrText>
              </w:r>
              <w:r w:rsidR="009B55C9" w:rsidRPr="00CA133B">
                <w:rPr>
                  <w:rStyle w:val="Hyperlink"/>
                  <w:color w:val="0D0D0D" w:themeColor="text1" w:themeTint="F2"/>
                  <w:sz w:val="22"/>
                  <w:szCs w:val="22"/>
                  <w:u w:val="none"/>
                </w:rPr>
              </w:r>
              <w:r w:rsidR="009B55C9" w:rsidRPr="00CA133B">
                <w:rPr>
                  <w:rStyle w:val="Hyperlink"/>
                  <w:color w:val="0D0D0D" w:themeColor="text1" w:themeTint="F2"/>
                  <w:sz w:val="22"/>
                  <w:szCs w:val="22"/>
                  <w:u w:val="none"/>
                </w:rPr>
                <w:fldChar w:fldCharType="separate"/>
              </w:r>
              <w:r w:rsidR="009B55C9" w:rsidRPr="00CA133B">
                <w:rPr>
                  <w:rStyle w:val="Hyperlink"/>
                  <w:noProof/>
                  <w:color w:val="0D0D0D" w:themeColor="text1" w:themeTint="F2"/>
                  <w:sz w:val="22"/>
                  <w:szCs w:val="22"/>
                  <w:u w:val="none"/>
                </w:rPr>
                <w:t> </w:t>
              </w:r>
              <w:r w:rsidR="009B55C9" w:rsidRPr="00CA133B">
                <w:rPr>
                  <w:rStyle w:val="Hyperlink"/>
                  <w:noProof/>
                  <w:color w:val="0D0D0D" w:themeColor="text1" w:themeTint="F2"/>
                  <w:sz w:val="22"/>
                  <w:szCs w:val="22"/>
                  <w:u w:val="none"/>
                </w:rPr>
                <w:t> </w:t>
              </w:r>
              <w:r w:rsidR="009B55C9" w:rsidRPr="00CA133B">
                <w:rPr>
                  <w:rStyle w:val="Hyperlink"/>
                  <w:noProof/>
                  <w:color w:val="0D0D0D" w:themeColor="text1" w:themeTint="F2"/>
                  <w:sz w:val="22"/>
                  <w:szCs w:val="22"/>
                  <w:u w:val="none"/>
                </w:rPr>
                <w:t> </w:t>
              </w:r>
              <w:r w:rsidR="009B55C9" w:rsidRPr="00CA133B">
                <w:rPr>
                  <w:rStyle w:val="Hyperlink"/>
                  <w:noProof/>
                  <w:color w:val="0D0D0D" w:themeColor="text1" w:themeTint="F2"/>
                  <w:sz w:val="22"/>
                  <w:szCs w:val="22"/>
                  <w:u w:val="none"/>
                </w:rPr>
                <w:t> </w:t>
              </w:r>
              <w:r w:rsidR="009B55C9" w:rsidRPr="00CA133B">
                <w:rPr>
                  <w:rStyle w:val="Hyperlink"/>
                  <w:noProof/>
                  <w:color w:val="0D0D0D" w:themeColor="text1" w:themeTint="F2"/>
                  <w:sz w:val="22"/>
                  <w:szCs w:val="22"/>
                  <w:u w:val="none"/>
                </w:rPr>
                <w:t> </w:t>
              </w:r>
              <w:r w:rsidR="009B55C9" w:rsidRPr="00CA133B">
                <w:rPr>
                  <w:rStyle w:val="Hyperlink"/>
                  <w:color w:val="0D0D0D" w:themeColor="text1" w:themeTint="F2"/>
                  <w:sz w:val="22"/>
                  <w:szCs w:val="22"/>
                  <w:u w:val="none"/>
                </w:rPr>
                <w:fldChar w:fldCharType="end"/>
              </w:r>
              <w:bookmarkEnd w:id="11"/>
            </w:hyperlink>
          </w:p>
        </w:tc>
        <w:tc>
          <w:tcPr>
            <w:tcW w:w="81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72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1260" w:type="dxa"/>
            <w:gridSpan w:val="3"/>
            <w:shd w:val="clear" w:color="auto" w:fill="FFFFFF"/>
            <w:tcMar>
              <w:left w:w="29" w:type="dxa"/>
              <w:right w:w="29" w:type="dxa"/>
            </w:tcMar>
          </w:tcPr>
          <w:p w:rsidR="00E60F64" w:rsidRPr="00A95F96" w:rsidRDefault="00E60F64" w:rsidP="00093989">
            <w:pPr>
              <w:ind w:right="-180"/>
              <w:rPr>
                <w:i/>
                <w:sz w:val="22"/>
                <w:szCs w:val="22"/>
              </w:rPr>
            </w:pPr>
          </w:p>
        </w:tc>
      </w:tr>
      <w:tr w:rsidR="00E60F64" w:rsidRPr="00334942" w:rsidTr="00CA133B">
        <w:tblPrEx>
          <w:tblCellMar>
            <w:right w:w="108" w:type="dxa"/>
          </w:tblCellMar>
        </w:tblPrEx>
        <w:trPr>
          <w:gridAfter w:val="2"/>
          <w:wAfter w:w="90" w:type="dxa"/>
          <w:cantSplit/>
          <w:trHeight w:hRule="exact" w:val="370"/>
          <w:jc w:val="center"/>
        </w:trPr>
        <w:tc>
          <w:tcPr>
            <w:tcW w:w="529" w:type="dxa"/>
            <w:gridSpan w:val="2"/>
            <w:shd w:val="clear" w:color="auto" w:fill="FFFFFF"/>
            <w:tcMar>
              <w:left w:w="115" w:type="dxa"/>
              <w:right w:w="158" w:type="dxa"/>
            </w:tcMar>
          </w:tcPr>
          <w:p w:rsidR="00E60F64" w:rsidRDefault="00E60F64" w:rsidP="00093989">
            <w:pPr>
              <w:ind w:right="-180"/>
              <w:rPr>
                <w:sz w:val="22"/>
                <w:szCs w:val="22"/>
              </w:rPr>
            </w:pPr>
          </w:p>
        </w:tc>
        <w:tc>
          <w:tcPr>
            <w:tcW w:w="2531" w:type="dxa"/>
            <w:gridSpan w:val="6"/>
            <w:shd w:val="clear" w:color="auto" w:fill="FFFFFF"/>
            <w:tcMar>
              <w:left w:w="115" w:type="dxa"/>
              <w:right w:w="158" w:type="dxa"/>
            </w:tcMar>
          </w:tcPr>
          <w:p w:rsidR="00E60F64" w:rsidRPr="001B3432" w:rsidRDefault="00E60F64" w:rsidP="00093989">
            <w:pPr>
              <w:ind w:right="-180"/>
              <w:rPr>
                <w:sz w:val="22"/>
                <w:szCs w:val="22"/>
              </w:rPr>
            </w:pPr>
          </w:p>
        </w:tc>
        <w:tc>
          <w:tcPr>
            <w:tcW w:w="2070" w:type="dxa"/>
            <w:gridSpan w:val="5"/>
            <w:shd w:val="clear" w:color="auto" w:fill="FFFFFF"/>
          </w:tcPr>
          <w:p w:rsidR="00E60F64" w:rsidRPr="001B3432" w:rsidRDefault="00E60F64" w:rsidP="00093989">
            <w:pPr>
              <w:ind w:right="-180"/>
              <w:rPr>
                <w:sz w:val="22"/>
                <w:szCs w:val="22"/>
              </w:rPr>
            </w:pPr>
            <w:r>
              <w:rPr>
                <w:sz w:val="22"/>
                <w:szCs w:val="22"/>
              </w:rPr>
              <w:t>Total=Part Taken:</w:t>
            </w:r>
          </w:p>
        </w:tc>
        <w:tc>
          <w:tcPr>
            <w:tcW w:w="2700" w:type="dxa"/>
            <w:gridSpan w:val="7"/>
            <w:shd w:val="clear" w:color="auto" w:fill="FFFFFF"/>
          </w:tcPr>
          <w:p w:rsidR="00E60F64" w:rsidRPr="00CA133B" w:rsidRDefault="00E60F64" w:rsidP="00093989">
            <w:pPr>
              <w:ind w:right="-180"/>
              <w:rPr>
                <w:sz w:val="22"/>
                <w:szCs w:val="22"/>
              </w:rPr>
            </w:pPr>
            <w:r w:rsidRPr="00CA133B">
              <w:rPr>
                <w:sz w:val="22"/>
                <w:szCs w:val="22"/>
              </w:rPr>
              <w:t>$</w:t>
            </w:r>
            <w:r w:rsidR="004211C2" w:rsidRPr="00CA133B">
              <w:rPr>
                <w:sz w:val="22"/>
                <w:szCs w:val="22"/>
              </w:rPr>
              <w:fldChar w:fldCharType="begin">
                <w:ffData>
                  <w:name w:val=""/>
                  <w:enabled w:val="0"/>
                  <w:calcOnExit/>
                  <w:textInput>
                    <w:type w:val="calculated"/>
                    <w:default w:val="=LAND+IMPROVEMENTS+STRUCTURES"/>
                    <w:format w:val="#,##0"/>
                  </w:textInput>
                </w:ffData>
              </w:fldChar>
            </w:r>
            <w:r w:rsidR="004211C2" w:rsidRPr="00CA133B">
              <w:rPr>
                <w:sz w:val="22"/>
                <w:szCs w:val="22"/>
              </w:rPr>
              <w:instrText xml:space="preserve"> FORMTEXT </w:instrText>
            </w:r>
            <w:r w:rsidR="004211C2" w:rsidRPr="00CA133B">
              <w:rPr>
                <w:sz w:val="22"/>
                <w:szCs w:val="22"/>
              </w:rPr>
              <w:fldChar w:fldCharType="begin"/>
            </w:r>
            <w:r w:rsidR="004211C2" w:rsidRPr="00CA133B">
              <w:rPr>
                <w:sz w:val="22"/>
                <w:szCs w:val="22"/>
              </w:rPr>
              <w:instrText xml:space="preserve"> =LAND+IMPROVEMENTS+STRUCTURES </w:instrText>
            </w:r>
            <w:r w:rsidR="004211C2" w:rsidRPr="00CA133B">
              <w:rPr>
                <w:sz w:val="22"/>
                <w:szCs w:val="22"/>
              </w:rPr>
              <w:fldChar w:fldCharType="separate"/>
            </w:r>
            <w:r w:rsidR="004C3EAE" w:rsidRPr="00CA133B">
              <w:rPr>
                <w:noProof/>
                <w:sz w:val="22"/>
                <w:szCs w:val="22"/>
              </w:rPr>
              <w:instrText>0</w:instrText>
            </w:r>
            <w:r w:rsidR="004211C2" w:rsidRPr="00CA133B">
              <w:rPr>
                <w:sz w:val="22"/>
                <w:szCs w:val="22"/>
              </w:rPr>
              <w:fldChar w:fldCharType="end"/>
            </w:r>
            <w:r w:rsidR="004211C2" w:rsidRPr="00CA133B">
              <w:rPr>
                <w:sz w:val="22"/>
                <w:szCs w:val="22"/>
              </w:rPr>
            </w:r>
            <w:r w:rsidR="004211C2" w:rsidRPr="00CA133B">
              <w:rPr>
                <w:sz w:val="22"/>
                <w:szCs w:val="22"/>
              </w:rPr>
              <w:fldChar w:fldCharType="separate"/>
            </w:r>
            <w:r w:rsidR="004C3EAE" w:rsidRPr="00CA133B">
              <w:rPr>
                <w:noProof/>
                <w:sz w:val="22"/>
                <w:szCs w:val="22"/>
              </w:rPr>
              <w:t>0</w:t>
            </w:r>
            <w:r w:rsidR="004211C2" w:rsidRPr="00CA133B">
              <w:rPr>
                <w:sz w:val="22"/>
                <w:szCs w:val="22"/>
              </w:rPr>
              <w:fldChar w:fldCharType="end"/>
            </w:r>
          </w:p>
        </w:tc>
        <w:tc>
          <w:tcPr>
            <w:tcW w:w="81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72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1260" w:type="dxa"/>
            <w:gridSpan w:val="3"/>
            <w:shd w:val="clear" w:color="auto" w:fill="FFFFFF"/>
            <w:tcMar>
              <w:left w:w="29" w:type="dxa"/>
              <w:right w:w="29" w:type="dxa"/>
            </w:tcMar>
          </w:tcPr>
          <w:p w:rsidR="00E60F64" w:rsidRPr="00A95F96" w:rsidRDefault="00E60F64" w:rsidP="00093989">
            <w:pPr>
              <w:ind w:right="-180"/>
              <w:rPr>
                <w:i/>
                <w:sz w:val="22"/>
                <w:szCs w:val="22"/>
              </w:rPr>
            </w:pPr>
          </w:p>
        </w:tc>
      </w:tr>
      <w:tr w:rsidR="00E60F64" w:rsidRPr="00334942" w:rsidTr="00B54645">
        <w:tblPrEx>
          <w:tblCellMar>
            <w:right w:w="108" w:type="dxa"/>
          </w:tblCellMar>
        </w:tblPrEx>
        <w:trPr>
          <w:gridAfter w:val="2"/>
          <w:wAfter w:w="90" w:type="dxa"/>
          <w:trHeight w:hRule="exact" w:val="216"/>
          <w:jc w:val="center"/>
        </w:trPr>
        <w:tc>
          <w:tcPr>
            <w:tcW w:w="529" w:type="dxa"/>
            <w:gridSpan w:val="2"/>
            <w:shd w:val="clear" w:color="auto" w:fill="FFFFFF"/>
            <w:tcMar>
              <w:left w:w="115" w:type="dxa"/>
              <w:right w:w="158" w:type="dxa"/>
            </w:tcMar>
          </w:tcPr>
          <w:p w:rsidR="00E60F64" w:rsidRDefault="00E60F64" w:rsidP="00093989">
            <w:pPr>
              <w:ind w:right="-180"/>
              <w:rPr>
                <w:sz w:val="22"/>
                <w:szCs w:val="22"/>
              </w:rPr>
            </w:pPr>
          </w:p>
        </w:tc>
        <w:tc>
          <w:tcPr>
            <w:tcW w:w="7301" w:type="dxa"/>
            <w:gridSpan w:val="18"/>
            <w:shd w:val="clear" w:color="auto" w:fill="FFFFFF"/>
            <w:tcMar>
              <w:left w:w="115" w:type="dxa"/>
              <w:right w:w="158" w:type="dxa"/>
            </w:tcMar>
          </w:tcPr>
          <w:p w:rsidR="00E60F64" w:rsidRDefault="00E60F64" w:rsidP="00093989">
            <w:pPr>
              <w:ind w:right="-180"/>
              <w:rPr>
                <w:sz w:val="22"/>
                <w:szCs w:val="22"/>
              </w:rPr>
            </w:pPr>
          </w:p>
        </w:tc>
        <w:tc>
          <w:tcPr>
            <w:tcW w:w="81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720" w:type="dxa"/>
            <w:gridSpan w:val="2"/>
            <w:shd w:val="clear" w:color="auto" w:fill="FFFFFF"/>
            <w:tcMar>
              <w:left w:w="29" w:type="dxa"/>
              <w:right w:w="29" w:type="dxa"/>
            </w:tcMar>
          </w:tcPr>
          <w:p w:rsidR="00E60F64" w:rsidRPr="001B3432" w:rsidRDefault="00E60F64" w:rsidP="00093989">
            <w:pPr>
              <w:ind w:right="-180"/>
              <w:rPr>
                <w:bCs/>
                <w:sz w:val="22"/>
                <w:szCs w:val="22"/>
              </w:rPr>
            </w:pPr>
          </w:p>
        </w:tc>
        <w:tc>
          <w:tcPr>
            <w:tcW w:w="1260" w:type="dxa"/>
            <w:gridSpan w:val="3"/>
            <w:shd w:val="clear" w:color="auto" w:fill="FFFFFF"/>
            <w:tcMar>
              <w:left w:w="29" w:type="dxa"/>
              <w:right w:w="29" w:type="dxa"/>
            </w:tcMar>
          </w:tcPr>
          <w:p w:rsidR="00E60F64" w:rsidRPr="00A95F96" w:rsidRDefault="00E60F64"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25.</w:t>
            </w: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Did the appraiser adequately comply with Part 4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1B3432" w:rsidRDefault="004031A9" w:rsidP="00093989">
            <w:pPr>
              <w:ind w:right="-180"/>
              <w:rPr>
                <w:sz w:val="22"/>
                <w:szCs w:val="22"/>
              </w:rPr>
            </w:pPr>
            <w:r>
              <w:rPr>
                <w:sz w:val="22"/>
                <w:szCs w:val="22"/>
              </w:rPr>
              <w:t xml:space="preserve">25a.  If no, explain below </w:t>
            </w:r>
            <w:proofErr w:type="gramStart"/>
            <w:r>
              <w:rPr>
                <w:sz w:val="22"/>
                <w:szCs w:val="22"/>
              </w:rPr>
              <w:t>and also</w:t>
            </w:r>
            <w:proofErr w:type="gramEnd"/>
            <w:r>
              <w:rPr>
                <w:sz w:val="22"/>
                <w:szCs w:val="22"/>
              </w:rPr>
              <w:t xml:space="preserve"> conclude whether the appraisal is still credible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Default="004031A9" w:rsidP="00093989">
            <w:pPr>
              <w:ind w:right="-180"/>
              <w:rPr>
                <w:b/>
                <w:sz w:val="22"/>
                <w:szCs w:val="22"/>
              </w:rPr>
            </w:pPr>
            <w:r>
              <w:rPr>
                <w:b/>
                <w:sz w:val="22"/>
                <w:szCs w:val="22"/>
              </w:rPr>
              <w:t>Review o</w:t>
            </w:r>
            <w:r w:rsidRPr="00E26F55">
              <w:rPr>
                <w:b/>
                <w:sz w:val="22"/>
                <w:szCs w:val="22"/>
              </w:rPr>
              <w:t xml:space="preserve">f Part 5 – Factual Data After </w:t>
            </w:r>
            <w:proofErr w:type="gramStart"/>
            <w:r w:rsidRPr="00E26F55">
              <w:rPr>
                <w:b/>
                <w:sz w:val="22"/>
                <w:szCs w:val="22"/>
              </w:rPr>
              <w:t>The</w:t>
            </w:r>
            <w:proofErr w:type="gramEnd"/>
            <w:r w:rsidRPr="00E26F55">
              <w:rPr>
                <w:b/>
                <w:sz w:val="22"/>
                <w:szCs w:val="22"/>
              </w:rPr>
              <w:t xml:space="preserve"> Taking </w:t>
            </w:r>
          </w:p>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sidRPr="00E26F55">
              <w:rPr>
                <w:bCs/>
                <w:sz w:val="22"/>
                <w:szCs w:val="22"/>
              </w:rPr>
              <w:fldChar w:fldCharType="begin">
                <w:ffData>
                  <w:name w:val="Check50"/>
                  <w:enabled/>
                  <w:calcOnExit w:val="0"/>
                  <w:entryMacro w:val="ToggleCheckBoxOnEntry"/>
                  <w:checkBox>
                    <w:sizeAuto/>
                    <w:default w:val="0"/>
                    <w:checked w:val="0"/>
                  </w:checkBox>
                </w:ffData>
              </w:fldChar>
            </w:r>
            <w:r w:rsidRPr="00E26F55">
              <w:rPr>
                <w:bCs/>
                <w:sz w:val="22"/>
                <w:szCs w:val="22"/>
              </w:rPr>
              <w:instrText xml:space="preserve"> FORMCHECKBOX </w:instrText>
            </w:r>
            <w:r w:rsidR="00B675B4">
              <w:rPr>
                <w:bCs/>
                <w:sz w:val="22"/>
                <w:szCs w:val="22"/>
              </w:rPr>
            </w:r>
            <w:r w:rsidR="00B675B4">
              <w:rPr>
                <w:bCs/>
                <w:sz w:val="22"/>
                <w:szCs w:val="22"/>
              </w:rPr>
              <w:fldChar w:fldCharType="separate"/>
            </w:r>
            <w:r w:rsidRPr="00E26F55">
              <w:rPr>
                <w:bCs/>
                <w:sz w:val="22"/>
                <w:szCs w:val="22"/>
              </w:rPr>
              <w:fldChar w:fldCharType="end"/>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sidRPr="00E26F55">
              <w:rPr>
                <w:sz w:val="22"/>
                <w:szCs w:val="22"/>
              </w:rPr>
              <w:t xml:space="preserve">N/A due </w:t>
            </w:r>
            <w:r>
              <w:rPr>
                <w:sz w:val="22"/>
                <w:szCs w:val="22"/>
              </w:rPr>
              <w:t>t</w:t>
            </w:r>
            <w:r w:rsidRPr="00E26F55">
              <w:rPr>
                <w:sz w:val="22"/>
                <w:szCs w:val="22"/>
              </w:rPr>
              <w:t>o limited scope of work</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26.</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Has the appraiser adequately described the residue in its uncured condition?</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436" w:right="-180" w:hanging="436"/>
              <w:rPr>
                <w:sz w:val="22"/>
                <w:szCs w:val="22"/>
              </w:rPr>
            </w:pPr>
            <w:r>
              <w:rPr>
                <w:sz w:val="22"/>
                <w:szCs w:val="22"/>
              </w:rPr>
              <w:t>26a.  What is the effect of the taking on the uncured residue property?</w:t>
            </w:r>
          </w:p>
          <w:p w:rsidR="004031A9" w:rsidRPr="00334942" w:rsidRDefault="004031A9" w:rsidP="00093989">
            <w:pPr>
              <w:ind w:left="900" w:right="-180" w:hanging="374"/>
              <w:rPr>
                <w:sz w:val="22"/>
                <w:szCs w:val="22"/>
              </w:rPr>
            </w:pPr>
            <w:r w:rsidRPr="00A54F81">
              <w:rPr>
                <w:i/>
                <w:sz w:val="16"/>
                <w:szCs w:val="16"/>
              </w:rPr>
              <w:t>[Reviewer must discuss changes in H&amp;B Use or changes in intensity of H&amp;B Use]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27</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consider a cure?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left="526" w:right="-180" w:hanging="526"/>
              <w:rPr>
                <w:sz w:val="22"/>
                <w:szCs w:val="22"/>
              </w:rPr>
            </w:pPr>
            <w:r>
              <w:rPr>
                <w:sz w:val="22"/>
                <w:szCs w:val="22"/>
              </w:rPr>
              <w:t>27a.  If yes, has the appraiser adequately described the residue in its cured condition?</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r>
              <w:rPr>
                <w:sz w:val="22"/>
                <w:szCs w:val="22"/>
              </w:rPr>
              <w:t>27b.  What is the effect of the taking on the cured residue?</w:t>
            </w:r>
          </w:p>
          <w:p w:rsidR="004031A9" w:rsidRPr="00334942" w:rsidRDefault="004031A9" w:rsidP="00093989">
            <w:pPr>
              <w:ind w:left="900" w:right="-180" w:hanging="374"/>
              <w:rPr>
                <w:sz w:val="22"/>
                <w:szCs w:val="22"/>
              </w:rPr>
            </w:pPr>
            <w:r w:rsidRPr="00A54F81">
              <w:rPr>
                <w:i/>
                <w:sz w:val="16"/>
                <w:szCs w:val="16"/>
              </w:rPr>
              <w:t>[Reviewer must discuss changes in H&amp;B Use or changes in intensity of H&amp;B Use]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28.</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adequately comply with Part 5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 xml:space="preserve">28a.  If no, explain below </w:t>
            </w:r>
            <w:proofErr w:type="gramStart"/>
            <w:r>
              <w:rPr>
                <w:sz w:val="22"/>
                <w:szCs w:val="22"/>
              </w:rPr>
              <w:t>and also</w:t>
            </w:r>
            <w:proofErr w:type="gramEnd"/>
            <w:r>
              <w:rPr>
                <w:sz w:val="22"/>
                <w:szCs w:val="22"/>
              </w:rPr>
              <w:t xml:space="preserve"> conclude whether the appraisal is still credible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334942" w:rsidRDefault="004031A9" w:rsidP="00093989">
            <w:pPr>
              <w:ind w:right="-180"/>
              <w:rPr>
                <w:sz w:val="22"/>
                <w:szCs w:val="22"/>
              </w:rPr>
            </w:pPr>
            <w:r w:rsidRPr="00A962DB">
              <w:rPr>
                <w:b/>
                <w:sz w:val="22"/>
                <w:szCs w:val="22"/>
              </w:rPr>
              <w:t>Review of Part 6</w:t>
            </w:r>
            <w:r>
              <w:rPr>
                <w:b/>
                <w:sz w:val="22"/>
                <w:szCs w:val="22"/>
              </w:rPr>
              <w:t xml:space="preserve"> </w:t>
            </w:r>
            <w:r w:rsidRPr="00A962DB">
              <w:rPr>
                <w:b/>
                <w:sz w:val="22"/>
                <w:szCs w:val="22"/>
              </w:rPr>
              <w:t>- Valuation o</w:t>
            </w:r>
            <w:r>
              <w:rPr>
                <w:b/>
                <w:sz w:val="22"/>
                <w:szCs w:val="22"/>
              </w:rPr>
              <w:t>f t</w:t>
            </w:r>
            <w:r w:rsidRPr="00A962DB">
              <w:rPr>
                <w:b/>
                <w:sz w:val="22"/>
                <w:szCs w:val="22"/>
              </w:rPr>
              <w:t xml:space="preserve">he Residue Uncured  </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sidRPr="00A962DB">
              <w:rPr>
                <w:bCs/>
                <w:sz w:val="22"/>
                <w:szCs w:val="22"/>
              </w:rPr>
              <w:fldChar w:fldCharType="begin">
                <w:ffData>
                  <w:name w:val="Check50"/>
                  <w:enabled/>
                  <w:calcOnExit w:val="0"/>
                  <w:entryMacro w:val="ToggleCheckBoxOnEntry"/>
                  <w:checkBox>
                    <w:sizeAuto/>
                    <w:default w:val="0"/>
                    <w:checked w:val="0"/>
                  </w:checkBox>
                </w:ffData>
              </w:fldChar>
            </w:r>
            <w:r w:rsidRPr="00A962DB">
              <w:rPr>
                <w:bCs/>
                <w:sz w:val="22"/>
                <w:szCs w:val="22"/>
              </w:rPr>
              <w:instrText xml:space="preserve"> FORMCHECKBOX </w:instrText>
            </w:r>
            <w:r w:rsidR="00B675B4">
              <w:rPr>
                <w:bCs/>
                <w:sz w:val="22"/>
                <w:szCs w:val="22"/>
              </w:rPr>
            </w:r>
            <w:r w:rsidR="00B675B4">
              <w:rPr>
                <w:bCs/>
                <w:sz w:val="22"/>
                <w:szCs w:val="22"/>
              </w:rPr>
              <w:fldChar w:fldCharType="separate"/>
            </w:r>
            <w:r w:rsidRPr="00A962DB">
              <w:rPr>
                <w:bCs/>
                <w:sz w:val="22"/>
                <w:szCs w:val="22"/>
              </w:rPr>
              <w:fldChar w:fldCharType="end"/>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sidRPr="00A962DB">
              <w:rPr>
                <w:sz w:val="22"/>
                <w:szCs w:val="22"/>
              </w:rPr>
              <w:t>N</w:t>
            </w:r>
            <w:r>
              <w:rPr>
                <w:sz w:val="22"/>
                <w:szCs w:val="22"/>
              </w:rPr>
              <w:t>/A due to limited scope o</w:t>
            </w:r>
            <w:r w:rsidRPr="00A962DB">
              <w:rPr>
                <w:sz w:val="22"/>
                <w:szCs w:val="22"/>
              </w:rPr>
              <w:t>f work</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29.</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value the residue uncured?</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30.</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Has the appraiser considered all relevant and reliable approaches to value?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31</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What are total damages uncured;</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99240B"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99240B" w:rsidRDefault="0099240B" w:rsidP="00093989">
            <w:pPr>
              <w:ind w:right="-180"/>
              <w:rPr>
                <w:sz w:val="22"/>
                <w:szCs w:val="22"/>
              </w:rPr>
            </w:pPr>
          </w:p>
        </w:tc>
        <w:tc>
          <w:tcPr>
            <w:tcW w:w="1901" w:type="dxa"/>
            <w:gridSpan w:val="4"/>
            <w:shd w:val="clear" w:color="auto" w:fill="FFFFFF"/>
            <w:tcMar>
              <w:left w:w="115" w:type="dxa"/>
              <w:right w:w="158" w:type="dxa"/>
            </w:tcMar>
          </w:tcPr>
          <w:p w:rsidR="0099240B" w:rsidRPr="00334942" w:rsidRDefault="0099240B" w:rsidP="00093989">
            <w:pPr>
              <w:ind w:right="-180" w:firstLine="526"/>
              <w:rPr>
                <w:sz w:val="22"/>
                <w:szCs w:val="22"/>
              </w:rPr>
            </w:pPr>
          </w:p>
        </w:tc>
        <w:tc>
          <w:tcPr>
            <w:tcW w:w="2610" w:type="dxa"/>
            <w:gridSpan w:val="6"/>
            <w:shd w:val="clear" w:color="auto" w:fill="FFFFFF"/>
          </w:tcPr>
          <w:p w:rsidR="0099240B" w:rsidRPr="00334942" w:rsidRDefault="003E55B8" w:rsidP="0099240B">
            <w:pPr>
              <w:ind w:right="-180"/>
              <w:rPr>
                <w:sz w:val="22"/>
                <w:szCs w:val="22"/>
              </w:rPr>
            </w:pPr>
            <w:r>
              <w:rPr>
                <w:sz w:val="22"/>
                <w:szCs w:val="22"/>
              </w:rPr>
              <w:t>Value Before the Taking</w:t>
            </w:r>
          </w:p>
        </w:tc>
        <w:tc>
          <w:tcPr>
            <w:tcW w:w="2790" w:type="dxa"/>
            <w:gridSpan w:val="8"/>
            <w:shd w:val="clear" w:color="auto" w:fill="FFFFFF"/>
          </w:tcPr>
          <w:p w:rsidR="0099240B" w:rsidRPr="00CA133B" w:rsidRDefault="0099240B" w:rsidP="00B21D0B">
            <w:pPr>
              <w:ind w:left="270" w:right="-105" w:hanging="90"/>
              <w:rPr>
                <w:color w:val="0D0D0D" w:themeColor="text1" w:themeTint="F2"/>
                <w:sz w:val="22"/>
                <w:szCs w:val="22"/>
              </w:rPr>
            </w:pPr>
            <w:r w:rsidRPr="00CA133B">
              <w:rPr>
                <w:color w:val="0D0D0D" w:themeColor="text1" w:themeTint="F2"/>
                <w:sz w:val="22"/>
                <w:szCs w:val="22"/>
              </w:rPr>
              <w:t>$</w:t>
            </w:r>
            <w:hyperlink w:anchor="L" w:tooltip="Insert Money Amount and Hit TAB key" w:history="1">
              <w:r w:rsidR="009237EC" w:rsidRPr="00CA133B">
                <w:rPr>
                  <w:rStyle w:val="Hyperlink"/>
                  <w:color w:val="0D0D0D" w:themeColor="text1" w:themeTint="F2"/>
                  <w:sz w:val="22"/>
                  <w:szCs w:val="22"/>
                  <w:u w:val="none"/>
                </w:rPr>
                <w:fldChar w:fldCharType="begin">
                  <w:ffData>
                    <w:name w:val="L"/>
                    <w:enabled/>
                    <w:calcOnExit/>
                    <w:textInput>
                      <w:type w:val="number"/>
                      <w:format w:val="#,##0"/>
                    </w:textInput>
                  </w:ffData>
                </w:fldChar>
              </w:r>
              <w:bookmarkStart w:id="12" w:name="L"/>
              <w:r w:rsidR="009237EC" w:rsidRPr="00CA133B">
                <w:rPr>
                  <w:rStyle w:val="Hyperlink"/>
                  <w:color w:val="0D0D0D" w:themeColor="text1" w:themeTint="F2"/>
                  <w:sz w:val="22"/>
                  <w:szCs w:val="22"/>
                  <w:u w:val="none"/>
                </w:rPr>
                <w:instrText xml:space="preserve"> FORMTEXT </w:instrText>
              </w:r>
              <w:r w:rsidR="009237EC" w:rsidRPr="00CA133B">
                <w:rPr>
                  <w:rStyle w:val="Hyperlink"/>
                  <w:color w:val="0D0D0D" w:themeColor="text1" w:themeTint="F2"/>
                  <w:sz w:val="22"/>
                  <w:szCs w:val="22"/>
                  <w:u w:val="none"/>
                </w:rPr>
              </w:r>
              <w:r w:rsidR="009237EC" w:rsidRPr="00CA133B">
                <w:rPr>
                  <w:rStyle w:val="Hyperlink"/>
                  <w:color w:val="0D0D0D" w:themeColor="text1" w:themeTint="F2"/>
                  <w:sz w:val="22"/>
                  <w:szCs w:val="22"/>
                  <w:u w:val="none"/>
                </w:rPr>
                <w:fldChar w:fldCharType="separate"/>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9237EC" w:rsidRPr="00CA133B">
                <w:rPr>
                  <w:rStyle w:val="Hyperlink"/>
                  <w:color w:val="0D0D0D" w:themeColor="text1" w:themeTint="F2"/>
                  <w:sz w:val="22"/>
                  <w:szCs w:val="22"/>
                  <w:u w:val="none"/>
                </w:rPr>
                <w:fldChar w:fldCharType="end"/>
              </w:r>
              <w:bookmarkEnd w:id="12"/>
            </w:hyperlink>
          </w:p>
        </w:tc>
        <w:tc>
          <w:tcPr>
            <w:tcW w:w="81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72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1260" w:type="dxa"/>
            <w:gridSpan w:val="3"/>
            <w:shd w:val="clear" w:color="auto" w:fill="FFFFFF"/>
            <w:tcMar>
              <w:left w:w="29" w:type="dxa"/>
              <w:right w:w="29" w:type="dxa"/>
            </w:tcMar>
          </w:tcPr>
          <w:p w:rsidR="0099240B" w:rsidRPr="00A95F96" w:rsidRDefault="0099240B" w:rsidP="00093989">
            <w:pPr>
              <w:ind w:right="-180"/>
              <w:rPr>
                <w:i/>
                <w:sz w:val="22"/>
                <w:szCs w:val="22"/>
              </w:rPr>
            </w:pPr>
          </w:p>
        </w:tc>
      </w:tr>
      <w:tr w:rsidR="0099240B"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99240B" w:rsidRDefault="0099240B" w:rsidP="00093989">
            <w:pPr>
              <w:ind w:right="-180"/>
              <w:rPr>
                <w:sz w:val="22"/>
                <w:szCs w:val="22"/>
              </w:rPr>
            </w:pPr>
          </w:p>
        </w:tc>
        <w:tc>
          <w:tcPr>
            <w:tcW w:w="1901" w:type="dxa"/>
            <w:gridSpan w:val="4"/>
            <w:shd w:val="clear" w:color="auto" w:fill="FFFFFF"/>
            <w:tcMar>
              <w:left w:w="115" w:type="dxa"/>
              <w:right w:w="158" w:type="dxa"/>
            </w:tcMar>
          </w:tcPr>
          <w:p w:rsidR="0099240B" w:rsidRPr="00334942" w:rsidRDefault="0099240B" w:rsidP="00093989">
            <w:pPr>
              <w:ind w:right="-180" w:firstLine="526"/>
              <w:rPr>
                <w:sz w:val="22"/>
                <w:szCs w:val="22"/>
              </w:rPr>
            </w:pPr>
          </w:p>
        </w:tc>
        <w:tc>
          <w:tcPr>
            <w:tcW w:w="2610" w:type="dxa"/>
            <w:gridSpan w:val="6"/>
            <w:shd w:val="clear" w:color="auto" w:fill="FFFFFF"/>
          </w:tcPr>
          <w:p w:rsidR="0099240B" w:rsidRPr="00334942" w:rsidRDefault="0099240B" w:rsidP="0099240B">
            <w:pPr>
              <w:ind w:right="-180"/>
              <w:rPr>
                <w:sz w:val="22"/>
                <w:szCs w:val="22"/>
              </w:rPr>
            </w:pPr>
            <w:r>
              <w:rPr>
                <w:sz w:val="22"/>
                <w:szCs w:val="22"/>
              </w:rPr>
              <w:t>Value of the Residue Uncured</w:t>
            </w:r>
          </w:p>
        </w:tc>
        <w:tc>
          <w:tcPr>
            <w:tcW w:w="2790" w:type="dxa"/>
            <w:gridSpan w:val="8"/>
            <w:tcBorders>
              <w:bottom w:val="single" w:sz="4" w:space="0" w:color="auto"/>
            </w:tcBorders>
            <w:shd w:val="clear" w:color="auto" w:fill="FFFFFF"/>
          </w:tcPr>
          <w:p w:rsidR="0099240B" w:rsidRPr="00CA133B" w:rsidRDefault="0099240B" w:rsidP="00B21D0B">
            <w:pPr>
              <w:ind w:right="-105" w:hanging="90"/>
              <w:rPr>
                <w:color w:val="0D0D0D" w:themeColor="text1" w:themeTint="F2"/>
                <w:sz w:val="22"/>
                <w:szCs w:val="22"/>
              </w:rPr>
            </w:pPr>
            <w:r w:rsidRPr="00CA133B">
              <w:rPr>
                <w:color w:val="0D0D0D" w:themeColor="text1" w:themeTint="F2"/>
                <w:sz w:val="22"/>
                <w:szCs w:val="22"/>
              </w:rPr>
              <w:t>(-) $</w:t>
            </w:r>
            <w:hyperlink w:anchor="M" w:tooltip="Insert Money Amount and Hit TAB Key" w:history="1">
              <w:r w:rsidR="003E55B8" w:rsidRPr="00CA133B">
                <w:rPr>
                  <w:rStyle w:val="Hyperlink"/>
                  <w:color w:val="0D0D0D" w:themeColor="text1" w:themeTint="F2"/>
                  <w:sz w:val="22"/>
                  <w:szCs w:val="22"/>
                  <w:u w:val="none"/>
                </w:rPr>
                <w:fldChar w:fldCharType="begin">
                  <w:ffData>
                    <w:name w:val="M"/>
                    <w:enabled/>
                    <w:calcOnExit/>
                    <w:textInput>
                      <w:type w:val="number"/>
                      <w:format w:val="#,##0"/>
                    </w:textInput>
                  </w:ffData>
                </w:fldChar>
              </w:r>
              <w:bookmarkStart w:id="13" w:name="M"/>
              <w:r w:rsidR="003E55B8" w:rsidRPr="00CA133B">
                <w:rPr>
                  <w:rStyle w:val="Hyperlink"/>
                  <w:color w:val="0D0D0D" w:themeColor="text1" w:themeTint="F2"/>
                  <w:sz w:val="22"/>
                  <w:szCs w:val="22"/>
                  <w:u w:val="none"/>
                </w:rPr>
                <w:instrText xml:space="preserve"> FORMTEXT </w:instrText>
              </w:r>
              <w:r w:rsidR="003E55B8" w:rsidRPr="00CA133B">
                <w:rPr>
                  <w:rStyle w:val="Hyperlink"/>
                  <w:color w:val="0D0D0D" w:themeColor="text1" w:themeTint="F2"/>
                  <w:sz w:val="22"/>
                  <w:szCs w:val="22"/>
                  <w:u w:val="none"/>
                </w:rPr>
              </w:r>
              <w:r w:rsidR="003E55B8" w:rsidRPr="00CA133B">
                <w:rPr>
                  <w:rStyle w:val="Hyperlink"/>
                  <w:color w:val="0D0D0D" w:themeColor="text1" w:themeTint="F2"/>
                  <w:sz w:val="22"/>
                  <w:szCs w:val="22"/>
                  <w:u w:val="none"/>
                </w:rPr>
                <w:fldChar w:fldCharType="separate"/>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3E55B8" w:rsidRPr="00CA133B">
                <w:rPr>
                  <w:rStyle w:val="Hyperlink"/>
                  <w:color w:val="0D0D0D" w:themeColor="text1" w:themeTint="F2"/>
                  <w:sz w:val="22"/>
                  <w:szCs w:val="22"/>
                  <w:u w:val="none"/>
                </w:rPr>
                <w:fldChar w:fldCharType="end"/>
              </w:r>
              <w:bookmarkEnd w:id="13"/>
            </w:hyperlink>
          </w:p>
        </w:tc>
        <w:tc>
          <w:tcPr>
            <w:tcW w:w="81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72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1260" w:type="dxa"/>
            <w:gridSpan w:val="3"/>
            <w:shd w:val="clear" w:color="auto" w:fill="FFFFFF"/>
            <w:tcMar>
              <w:left w:w="29" w:type="dxa"/>
              <w:right w:w="29" w:type="dxa"/>
            </w:tcMar>
          </w:tcPr>
          <w:p w:rsidR="0099240B" w:rsidRPr="00A95F96" w:rsidRDefault="0099240B" w:rsidP="00093989">
            <w:pPr>
              <w:ind w:right="-180"/>
              <w:rPr>
                <w:i/>
                <w:sz w:val="22"/>
                <w:szCs w:val="22"/>
              </w:rPr>
            </w:pPr>
          </w:p>
        </w:tc>
      </w:tr>
      <w:tr w:rsidR="0099240B"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99240B" w:rsidRDefault="0099240B" w:rsidP="00093989">
            <w:pPr>
              <w:ind w:right="-180"/>
              <w:rPr>
                <w:sz w:val="22"/>
                <w:szCs w:val="22"/>
              </w:rPr>
            </w:pPr>
          </w:p>
        </w:tc>
        <w:tc>
          <w:tcPr>
            <w:tcW w:w="3161" w:type="dxa"/>
            <w:gridSpan w:val="8"/>
            <w:shd w:val="clear" w:color="auto" w:fill="FFFFFF"/>
            <w:tcMar>
              <w:left w:w="115" w:type="dxa"/>
              <w:right w:w="158" w:type="dxa"/>
            </w:tcMar>
          </w:tcPr>
          <w:p w:rsidR="0099240B" w:rsidRPr="00334942" w:rsidRDefault="0099240B" w:rsidP="00093989">
            <w:pPr>
              <w:ind w:right="-180" w:firstLine="526"/>
              <w:rPr>
                <w:sz w:val="22"/>
                <w:szCs w:val="22"/>
              </w:rPr>
            </w:pPr>
          </w:p>
        </w:tc>
        <w:tc>
          <w:tcPr>
            <w:tcW w:w="1350" w:type="dxa"/>
            <w:gridSpan w:val="2"/>
            <w:shd w:val="clear" w:color="auto" w:fill="FFFFFF"/>
          </w:tcPr>
          <w:p w:rsidR="0099240B" w:rsidRPr="00334942" w:rsidRDefault="0099240B" w:rsidP="0099240B">
            <w:pPr>
              <w:ind w:right="-180"/>
              <w:rPr>
                <w:sz w:val="22"/>
                <w:szCs w:val="22"/>
              </w:rPr>
            </w:pPr>
            <w:r>
              <w:rPr>
                <w:sz w:val="22"/>
                <w:szCs w:val="22"/>
              </w:rPr>
              <w:t>Difference</w:t>
            </w:r>
          </w:p>
        </w:tc>
        <w:tc>
          <w:tcPr>
            <w:tcW w:w="2790" w:type="dxa"/>
            <w:gridSpan w:val="8"/>
            <w:tcBorders>
              <w:top w:val="single" w:sz="4" w:space="0" w:color="auto"/>
            </w:tcBorders>
            <w:shd w:val="clear" w:color="auto" w:fill="FFFFFF"/>
          </w:tcPr>
          <w:p w:rsidR="0099240B" w:rsidRPr="00CA133B" w:rsidRDefault="007F4321" w:rsidP="00B21D0B">
            <w:pPr>
              <w:ind w:left="-147" w:right="75" w:firstLine="867"/>
              <w:rPr>
                <w:color w:val="0D0D0D" w:themeColor="text1" w:themeTint="F2"/>
                <w:sz w:val="22"/>
                <w:szCs w:val="22"/>
              </w:rPr>
            </w:pPr>
            <w:r w:rsidRPr="00CA133B">
              <w:rPr>
                <w:color w:val="0D0D0D" w:themeColor="text1" w:themeTint="F2"/>
                <w:sz w:val="22"/>
                <w:szCs w:val="22"/>
              </w:rPr>
              <w:t>$</w:t>
            </w:r>
            <w:r w:rsidR="009237EC" w:rsidRPr="00CA133B">
              <w:rPr>
                <w:color w:val="0D0D0D" w:themeColor="text1" w:themeTint="F2"/>
                <w:sz w:val="22"/>
                <w:szCs w:val="22"/>
              </w:rPr>
              <w:fldChar w:fldCharType="begin">
                <w:ffData>
                  <w:name w:val="N"/>
                  <w:enabled w:val="0"/>
                  <w:calcOnExit/>
                  <w:textInput>
                    <w:type w:val="calculated"/>
                    <w:default w:val="=L-M"/>
                    <w:format w:val="#,##0"/>
                  </w:textInput>
                </w:ffData>
              </w:fldChar>
            </w:r>
            <w:bookmarkStart w:id="14" w:name="N"/>
            <w:r w:rsidR="009237EC" w:rsidRPr="00CA133B">
              <w:rPr>
                <w:color w:val="0D0D0D" w:themeColor="text1" w:themeTint="F2"/>
                <w:sz w:val="22"/>
                <w:szCs w:val="22"/>
              </w:rPr>
              <w:instrText xml:space="preserve"> FORMTEXT </w:instrText>
            </w:r>
            <w:r w:rsidR="009237EC" w:rsidRPr="00CA133B">
              <w:rPr>
                <w:color w:val="0D0D0D" w:themeColor="text1" w:themeTint="F2"/>
                <w:sz w:val="22"/>
                <w:szCs w:val="22"/>
              </w:rPr>
              <w:fldChar w:fldCharType="begin"/>
            </w:r>
            <w:r w:rsidR="009237EC" w:rsidRPr="00CA133B">
              <w:rPr>
                <w:color w:val="0D0D0D" w:themeColor="text1" w:themeTint="F2"/>
                <w:sz w:val="22"/>
                <w:szCs w:val="22"/>
              </w:rPr>
              <w:instrText xml:space="preserve"> =L-M </w:instrText>
            </w:r>
            <w:r w:rsidR="009237EC" w:rsidRPr="00CA133B">
              <w:rPr>
                <w:color w:val="0D0D0D" w:themeColor="text1" w:themeTint="F2"/>
                <w:sz w:val="22"/>
                <w:szCs w:val="22"/>
              </w:rPr>
              <w:fldChar w:fldCharType="separate"/>
            </w:r>
            <w:r w:rsidR="004C3EAE" w:rsidRPr="00CA133B">
              <w:rPr>
                <w:noProof/>
                <w:color w:val="0D0D0D" w:themeColor="text1" w:themeTint="F2"/>
                <w:sz w:val="22"/>
                <w:szCs w:val="22"/>
              </w:rPr>
              <w:instrText>0</w:instrText>
            </w:r>
            <w:r w:rsidR="009237EC" w:rsidRPr="00CA133B">
              <w:rPr>
                <w:color w:val="0D0D0D" w:themeColor="text1" w:themeTint="F2"/>
                <w:sz w:val="22"/>
                <w:szCs w:val="22"/>
              </w:rPr>
              <w:fldChar w:fldCharType="end"/>
            </w:r>
            <w:r w:rsidR="009237EC" w:rsidRPr="00CA133B">
              <w:rPr>
                <w:color w:val="0D0D0D" w:themeColor="text1" w:themeTint="F2"/>
                <w:sz w:val="22"/>
                <w:szCs w:val="22"/>
              </w:rPr>
            </w:r>
            <w:r w:rsidR="009237EC" w:rsidRPr="00CA133B">
              <w:rPr>
                <w:color w:val="0D0D0D" w:themeColor="text1" w:themeTint="F2"/>
                <w:sz w:val="22"/>
                <w:szCs w:val="22"/>
              </w:rPr>
              <w:fldChar w:fldCharType="separate"/>
            </w:r>
            <w:r w:rsidR="004C3EAE" w:rsidRPr="00CA133B">
              <w:rPr>
                <w:noProof/>
                <w:color w:val="0D0D0D" w:themeColor="text1" w:themeTint="F2"/>
                <w:sz w:val="22"/>
                <w:szCs w:val="22"/>
              </w:rPr>
              <w:t>0</w:t>
            </w:r>
            <w:r w:rsidR="009237EC" w:rsidRPr="00CA133B">
              <w:rPr>
                <w:color w:val="0D0D0D" w:themeColor="text1" w:themeTint="F2"/>
                <w:sz w:val="22"/>
                <w:szCs w:val="22"/>
              </w:rPr>
              <w:fldChar w:fldCharType="end"/>
            </w:r>
            <w:bookmarkEnd w:id="14"/>
          </w:p>
        </w:tc>
        <w:tc>
          <w:tcPr>
            <w:tcW w:w="81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72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1260" w:type="dxa"/>
            <w:gridSpan w:val="3"/>
            <w:shd w:val="clear" w:color="auto" w:fill="FFFFFF"/>
            <w:tcMar>
              <w:left w:w="29" w:type="dxa"/>
              <w:right w:w="29" w:type="dxa"/>
            </w:tcMar>
          </w:tcPr>
          <w:p w:rsidR="0099240B" w:rsidRPr="00A95F96" w:rsidRDefault="0099240B" w:rsidP="00093989">
            <w:pPr>
              <w:ind w:right="-180"/>
              <w:rPr>
                <w:i/>
                <w:sz w:val="22"/>
                <w:szCs w:val="22"/>
              </w:rPr>
            </w:pPr>
          </w:p>
        </w:tc>
      </w:tr>
      <w:tr w:rsidR="0099240B"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99240B" w:rsidRDefault="0099240B" w:rsidP="00093989">
            <w:pPr>
              <w:ind w:right="-180"/>
              <w:rPr>
                <w:sz w:val="22"/>
                <w:szCs w:val="22"/>
              </w:rPr>
            </w:pPr>
          </w:p>
        </w:tc>
        <w:tc>
          <w:tcPr>
            <w:tcW w:w="3161" w:type="dxa"/>
            <w:gridSpan w:val="8"/>
            <w:shd w:val="clear" w:color="auto" w:fill="FFFFFF"/>
            <w:tcMar>
              <w:left w:w="115" w:type="dxa"/>
              <w:right w:w="158" w:type="dxa"/>
            </w:tcMar>
          </w:tcPr>
          <w:p w:rsidR="0099240B" w:rsidRPr="00334942" w:rsidRDefault="0099240B" w:rsidP="00093989">
            <w:pPr>
              <w:ind w:right="-180" w:firstLine="526"/>
              <w:rPr>
                <w:sz w:val="22"/>
                <w:szCs w:val="22"/>
              </w:rPr>
            </w:pPr>
          </w:p>
        </w:tc>
        <w:tc>
          <w:tcPr>
            <w:tcW w:w="1350" w:type="dxa"/>
            <w:gridSpan w:val="2"/>
            <w:shd w:val="clear" w:color="auto" w:fill="FFFFFF"/>
          </w:tcPr>
          <w:p w:rsidR="0099240B" w:rsidRPr="00334942" w:rsidRDefault="0099240B" w:rsidP="0099240B">
            <w:pPr>
              <w:ind w:right="-180"/>
              <w:rPr>
                <w:sz w:val="22"/>
                <w:szCs w:val="22"/>
              </w:rPr>
            </w:pPr>
            <w:r>
              <w:rPr>
                <w:sz w:val="22"/>
                <w:szCs w:val="22"/>
              </w:rPr>
              <w:t>Part Taken</w:t>
            </w:r>
          </w:p>
        </w:tc>
        <w:tc>
          <w:tcPr>
            <w:tcW w:w="2790" w:type="dxa"/>
            <w:gridSpan w:val="8"/>
            <w:tcBorders>
              <w:bottom w:val="single" w:sz="4" w:space="0" w:color="auto"/>
            </w:tcBorders>
            <w:shd w:val="clear" w:color="auto" w:fill="FFFFFF"/>
          </w:tcPr>
          <w:p w:rsidR="0099240B" w:rsidRPr="00CA133B" w:rsidRDefault="007F4321" w:rsidP="00B21D0B">
            <w:pPr>
              <w:ind w:right="-105" w:hanging="90"/>
              <w:rPr>
                <w:color w:val="0D0D0D" w:themeColor="text1" w:themeTint="F2"/>
                <w:sz w:val="22"/>
                <w:szCs w:val="22"/>
              </w:rPr>
            </w:pPr>
            <w:r w:rsidRPr="00CA133B">
              <w:rPr>
                <w:color w:val="0D0D0D" w:themeColor="text1" w:themeTint="F2"/>
                <w:sz w:val="22"/>
                <w:szCs w:val="22"/>
              </w:rPr>
              <w:t>(-)</w:t>
            </w:r>
            <w:r w:rsidR="00C82B38" w:rsidRPr="00CA133B">
              <w:rPr>
                <w:color w:val="0D0D0D" w:themeColor="text1" w:themeTint="F2"/>
                <w:sz w:val="22"/>
                <w:szCs w:val="22"/>
              </w:rPr>
              <w:t xml:space="preserve"> </w:t>
            </w:r>
            <w:r w:rsidRPr="00CA133B">
              <w:rPr>
                <w:color w:val="0D0D0D" w:themeColor="text1" w:themeTint="F2"/>
                <w:sz w:val="22"/>
                <w:szCs w:val="22"/>
              </w:rPr>
              <w:t>$</w:t>
            </w:r>
            <w:hyperlink w:anchor="O" w:tooltip="Insert Money Amount and Hit TAB Key" w:history="1">
              <w:r w:rsidR="009237EC" w:rsidRPr="00CA133B">
                <w:rPr>
                  <w:rStyle w:val="Hyperlink"/>
                  <w:color w:val="0D0D0D" w:themeColor="text1" w:themeTint="F2"/>
                  <w:sz w:val="22"/>
                  <w:szCs w:val="22"/>
                  <w:u w:val="none"/>
                </w:rPr>
                <w:fldChar w:fldCharType="begin">
                  <w:ffData>
                    <w:name w:val="O"/>
                    <w:enabled/>
                    <w:calcOnExit/>
                    <w:textInput>
                      <w:type w:val="number"/>
                      <w:format w:val="#,##0"/>
                    </w:textInput>
                  </w:ffData>
                </w:fldChar>
              </w:r>
              <w:bookmarkStart w:id="15" w:name="O"/>
              <w:r w:rsidR="009237EC" w:rsidRPr="00CA133B">
                <w:rPr>
                  <w:rStyle w:val="Hyperlink"/>
                  <w:color w:val="0D0D0D" w:themeColor="text1" w:themeTint="F2"/>
                  <w:sz w:val="22"/>
                  <w:szCs w:val="22"/>
                  <w:u w:val="none"/>
                </w:rPr>
                <w:instrText xml:space="preserve"> FORMTEXT </w:instrText>
              </w:r>
              <w:r w:rsidR="009237EC" w:rsidRPr="00CA133B">
                <w:rPr>
                  <w:rStyle w:val="Hyperlink"/>
                  <w:color w:val="0D0D0D" w:themeColor="text1" w:themeTint="F2"/>
                  <w:sz w:val="22"/>
                  <w:szCs w:val="22"/>
                  <w:u w:val="none"/>
                </w:rPr>
              </w:r>
              <w:r w:rsidR="009237EC" w:rsidRPr="00CA133B">
                <w:rPr>
                  <w:rStyle w:val="Hyperlink"/>
                  <w:color w:val="0D0D0D" w:themeColor="text1" w:themeTint="F2"/>
                  <w:sz w:val="22"/>
                  <w:szCs w:val="22"/>
                  <w:u w:val="none"/>
                </w:rPr>
                <w:fldChar w:fldCharType="separate"/>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1235D9" w:rsidRPr="00CA133B">
                <w:rPr>
                  <w:rStyle w:val="Hyperlink"/>
                  <w:noProof/>
                  <w:color w:val="0D0D0D" w:themeColor="text1" w:themeTint="F2"/>
                  <w:sz w:val="22"/>
                  <w:szCs w:val="22"/>
                  <w:u w:val="none"/>
                </w:rPr>
                <w:t> </w:t>
              </w:r>
              <w:r w:rsidR="009237EC" w:rsidRPr="00CA133B">
                <w:rPr>
                  <w:rStyle w:val="Hyperlink"/>
                  <w:color w:val="0D0D0D" w:themeColor="text1" w:themeTint="F2"/>
                  <w:sz w:val="22"/>
                  <w:szCs w:val="22"/>
                  <w:u w:val="none"/>
                </w:rPr>
                <w:fldChar w:fldCharType="end"/>
              </w:r>
              <w:bookmarkEnd w:id="15"/>
            </w:hyperlink>
          </w:p>
        </w:tc>
        <w:tc>
          <w:tcPr>
            <w:tcW w:w="81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72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1260" w:type="dxa"/>
            <w:gridSpan w:val="3"/>
            <w:shd w:val="clear" w:color="auto" w:fill="FFFFFF"/>
            <w:tcMar>
              <w:left w:w="29" w:type="dxa"/>
              <w:right w:w="29" w:type="dxa"/>
            </w:tcMar>
          </w:tcPr>
          <w:p w:rsidR="0099240B" w:rsidRPr="00A95F96" w:rsidRDefault="0099240B" w:rsidP="00093989">
            <w:pPr>
              <w:ind w:right="-180"/>
              <w:rPr>
                <w:i/>
                <w:sz w:val="22"/>
                <w:szCs w:val="22"/>
              </w:rPr>
            </w:pPr>
          </w:p>
        </w:tc>
      </w:tr>
      <w:tr w:rsidR="00E12577"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E12577" w:rsidRDefault="00E12577" w:rsidP="00093989">
            <w:pPr>
              <w:ind w:right="-180"/>
              <w:rPr>
                <w:sz w:val="22"/>
                <w:szCs w:val="22"/>
              </w:rPr>
            </w:pPr>
          </w:p>
        </w:tc>
        <w:tc>
          <w:tcPr>
            <w:tcW w:w="641" w:type="dxa"/>
            <w:gridSpan w:val="2"/>
            <w:shd w:val="clear" w:color="auto" w:fill="FFFFFF"/>
            <w:tcMar>
              <w:left w:w="115" w:type="dxa"/>
              <w:right w:w="158" w:type="dxa"/>
            </w:tcMar>
          </w:tcPr>
          <w:p w:rsidR="00E12577" w:rsidRPr="00334942" w:rsidRDefault="00E12577" w:rsidP="00093989">
            <w:pPr>
              <w:ind w:right="-180" w:firstLine="526"/>
              <w:rPr>
                <w:sz w:val="22"/>
                <w:szCs w:val="22"/>
              </w:rPr>
            </w:pPr>
          </w:p>
        </w:tc>
        <w:tc>
          <w:tcPr>
            <w:tcW w:w="3870" w:type="dxa"/>
            <w:gridSpan w:val="8"/>
            <w:shd w:val="clear" w:color="auto" w:fill="FFFFFF"/>
          </w:tcPr>
          <w:p w:rsidR="00E12577" w:rsidRDefault="00E12577" w:rsidP="00CD68BA">
            <w:pPr>
              <w:ind w:right="-180" w:firstLine="1155"/>
              <w:rPr>
                <w:sz w:val="22"/>
                <w:szCs w:val="22"/>
              </w:rPr>
            </w:pPr>
            <w:r>
              <w:rPr>
                <w:sz w:val="22"/>
                <w:szCs w:val="22"/>
              </w:rPr>
              <w:t>Total Damages if Uncured</w:t>
            </w:r>
          </w:p>
        </w:tc>
        <w:tc>
          <w:tcPr>
            <w:tcW w:w="2790" w:type="dxa"/>
            <w:gridSpan w:val="8"/>
            <w:tcBorders>
              <w:top w:val="single" w:sz="4" w:space="0" w:color="auto"/>
            </w:tcBorders>
            <w:shd w:val="clear" w:color="auto" w:fill="FFFFFF"/>
          </w:tcPr>
          <w:p w:rsidR="00E12577" w:rsidRPr="00A77D17" w:rsidRDefault="00E12577" w:rsidP="00B21D0B">
            <w:pPr>
              <w:ind w:left="-147" w:firstLine="867"/>
              <w:rPr>
                <w:sz w:val="22"/>
                <w:szCs w:val="22"/>
              </w:rPr>
            </w:pPr>
            <w:r>
              <w:rPr>
                <w:sz w:val="22"/>
                <w:szCs w:val="22"/>
              </w:rPr>
              <w:t>$</w:t>
            </w:r>
            <w:r w:rsidR="009237EC">
              <w:rPr>
                <w:sz w:val="22"/>
                <w:szCs w:val="22"/>
              </w:rPr>
              <w:fldChar w:fldCharType="begin">
                <w:ffData>
                  <w:name w:val="Text78"/>
                  <w:enabled w:val="0"/>
                  <w:calcOnExit/>
                  <w:textInput>
                    <w:type w:val="calculated"/>
                    <w:default w:val="=(L-M)-O"/>
                    <w:format w:val="#,##0"/>
                  </w:textInput>
                </w:ffData>
              </w:fldChar>
            </w:r>
            <w:bookmarkStart w:id="16" w:name="Text78"/>
            <w:r w:rsidR="009237EC">
              <w:rPr>
                <w:sz w:val="22"/>
                <w:szCs w:val="22"/>
              </w:rPr>
              <w:instrText xml:space="preserve"> FORMTEXT </w:instrText>
            </w:r>
            <w:r w:rsidR="009237EC">
              <w:rPr>
                <w:sz w:val="22"/>
                <w:szCs w:val="22"/>
              </w:rPr>
              <w:fldChar w:fldCharType="begin"/>
            </w:r>
            <w:r w:rsidR="009237EC">
              <w:rPr>
                <w:sz w:val="22"/>
                <w:szCs w:val="22"/>
              </w:rPr>
              <w:instrText xml:space="preserve"> =(L-M)-O </w:instrText>
            </w:r>
            <w:r w:rsidR="009237EC">
              <w:rPr>
                <w:sz w:val="22"/>
                <w:szCs w:val="22"/>
              </w:rPr>
              <w:fldChar w:fldCharType="separate"/>
            </w:r>
            <w:r w:rsidR="004C3EAE">
              <w:rPr>
                <w:noProof/>
                <w:sz w:val="22"/>
                <w:szCs w:val="22"/>
              </w:rPr>
              <w:instrText>0</w:instrText>
            </w:r>
            <w:r w:rsidR="009237EC">
              <w:rPr>
                <w:sz w:val="22"/>
                <w:szCs w:val="22"/>
              </w:rPr>
              <w:fldChar w:fldCharType="end"/>
            </w:r>
            <w:r w:rsidR="009237EC">
              <w:rPr>
                <w:sz w:val="22"/>
                <w:szCs w:val="22"/>
              </w:rPr>
            </w:r>
            <w:r w:rsidR="009237EC">
              <w:rPr>
                <w:sz w:val="22"/>
                <w:szCs w:val="22"/>
              </w:rPr>
              <w:fldChar w:fldCharType="separate"/>
            </w:r>
            <w:r w:rsidR="004C3EAE">
              <w:rPr>
                <w:noProof/>
                <w:sz w:val="22"/>
                <w:szCs w:val="22"/>
              </w:rPr>
              <w:t>0</w:t>
            </w:r>
            <w:r w:rsidR="009237EC">
              <w:rPr>
                <w:sz w:val="22"/>
                <w:szCs w:val="22"/>
              </w:rPr>
              <w:fldChar w:fldCharType="end"/>
            </w:r>
            <w:bookmarkEnd w:id="16"/>
          </w:p>
        </w:tc>
        <w:tc>
          <w:tcPr>
            <w:tcW w:w="810" w:type="dxa"/>
            <w:gridSpan w:val="2"/>
            <w:shd w:val="clear" w:color="auto" w:fill="FFFFFF"/>
            <w:tcMar>
              <w:left w:w="29" w:type="dxa"/>
              <w:right w:w="29" w:type="dxa"/>
            </w:tcMar>
          </w:tcPr>
          <w:p w:rsidR="00E12577" w:rsidRPr="001B3432" w:rsidRDefault="00E12577" w:rsidP="00093989">
            <w:pPr>
              <w:ind w:right="-180"/>
              <w:rPr>
                <w:bCs/>
                <w:sz w:val="22"/>
                <w:szCs w:val="22"/>
              </w:rPr>
            </w:pPr>
          </w:p>
        </w:tc>
        <w:tc>
          <w:tcPr>
            <w:tcW w:w="720" w:type="dxa"/>
            <w:gridSpan w:val="2"/>
            <w:shd w:val="clear" w:color="auto" w:fill="FFFFFF"/>
            <w:tcMar>
              <w:left w:w="29" w:type="dxa"/>
              <w:right w:w="29" w:type="dxa"/>
            </w:tcMar>
          </w:tcPr>
          <w:p w:rsidR="00E12577" w:rsidRPr="001B3432" w:rsidRDefault="00E12577" w:rsidP="00093989">
            <w:pPr>
              <w:ind w:right="-180"/>
              <w:rPr>
                <w:bCs/>
                <w:sz w:val="22"/>
                <w:szCs w:val="22"/>
              </w:rPr>
            </w:pPr>
          </w:p>
        </w:tc>
        <w:tc>
          <w:tcPr>
            <w:tcW w:w="1260" w:type="dxa"/>
            <w:gridSpan w:val="3"/>
            <w:shd w:val="clear" w:color="auto" w:fill="FFFFFF"/>
            <w:tcMar>
              <w:left w:w="29" w:type="dxa"/>
              <w:right w:w="29" w:type="dxa"/>
            </w:tcMar>
          </w:tcPr>
          <w:p w:rsidR="00E12577" w:rsidRPr="00A95F96" w:rsidRDefault="00E12577" w:rsidP="00093989">
            <w:pPr>
              <w:ind w:right="-180"/>
              <w:rPr>
                <w:i/>
                <w:sz w:val="22"/>
                <w:szCs w:val="22"/>
              </w:rPr>
            </w:pPr>
          </w:p>
        </w:tc>
      </w:tr>
      <w:tr w:rsidR="0099240B" w:rsidRPr="00334942" w:rsidTr="00B54645">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9240B" w:rsidRDefault="0099240B" w:rsidP="00093989">
            <w:pPr>
              <w:ind w:right="-180"/>
              <w:rPr>
                <w:sz w:val="22"/>
                <w:szCs w:val="22"/>
              </w:rPr>
            </w:pPr>
          </w:p>
        </w:tc>
        <w:tc>
          <w:tcPr>
            <w:tcW w:w="7301" w:type="dxa"/>
            <w:gridSpan w:val="18"/>
            <w:shd w:val="clear" w:color="auto" w:fill="FFFFFF"/>
            <w:tcMar>
              <w:left w:w="115" w:type="dxa"/>
              <w:right w:w="158" w:type="dxa"/>
            </w:tcMar>
          </w:tcPr>
          <w:p w:rsidR="0099240B" w:rsidRPr="00334942" w:rsidRDefault="0099240B" w:rsidP="00093989">
            <w:pPr>
              <w:ind w:right="-180" w:firstLine="526"/>
              <w:rPr>
                <w:sz w:val="22"/>
                <w:szCs w:val="22"/>
              </w:rPr>
            </w:pPr>
          </w:p>
        </w:tc>
        <w:tc>
          <w:tcPr>
            <w:tcW w:w="81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720" w:type="dxa"/>
            <w:gridSpan w:val="2"/>
            <w:shd w:val="clear" w:color="auto" w:fill="FFFFFF"/>
            <w:tcMar>
              <w:left w:w="29" w:type="dxa"/>
              <w:right w:w="29" w:type="dxa"/>
            </w:tcMar>
          </w:tcPr>
          <w:p w:rsidR="0099240B" w:rsidRPr="001B3432" w:rsidRDefault="0099240B" w:rsidP="00093989">
            <w:pPr>
              <w:ind w:right="-180"/>
              <w:rPr>
                <w:bCs/>
                <w:sz w:val="22"/>
                <w:szCs w:val="22"/>
              </w:rPr>
            </w:pPr>
          </w:p>
        </w:tc>
        <w:tc>
          <w:tcPr>
            <w:tcW w:w="1260" w:type="dxa"/>
            <w:gridSpan w:val="3"/>
            <w:shd w:val="clear" w:color="auto" w:fill="FFFFFF"/>
            <w:tcMar>
              <w:left w:w="29" w:type="dxa"/>
              <w:right w:w="29" w:type="dxa"/>
            </w:tcMar>
          </w:tcPr>
          <w:p w:rsidR="0099240B" w:rsidRPr="00A95F96" w:rsidRDefault="0099240B"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32.</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adequately comply with Part 6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left="526" w:right="-180" w:hanging="526"/>
              <w:rPr>
                <w:sz w:val="22"/>
                <w:szCs w:val="22"/>
              </w:rPr>
            </w:pPr>
            <w:r>
              <w:rPr>
                <w:sz w:val="22"/>
                <w:szCs w:val="22"/>
              </w:rPr>
              <w:t xml:space="preserve">32a.  If no, explain below </w:t>
            </w:r>
            <w:proofErr w:type="gramStart"/>
            <w:r>
              <w:rPr>
                <w:sz w:val="22"/>
                <w:szCs w:val="22"/>
              </w:rPr>
              <w:t>and also</w:t>
            </w:r>
            <w:proofErr w:type="gramEnd"/>
            <w:r>
              <w:rPr>
                <w:sz w:val="22"/>
                <w:szCs w:val="22"/>
              </w:rPr>
              <w:t xml:space="preserve"> conclude whether the appraisal is still credible.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334942" w:rsidRDefault="004031A9" w:rsidP="00093989">
            <w:pPr>
              <w:ind w:right="-180"/>
              <w:rPr>
                <w:sz w:val="22"/>
                <w:szCs w:val="22"/>
              </w:rPr>
            </w:pPr>
            <w:r>
              <w:rPr>
                <w:b/>
                <w:sz w:val="22"/>
                <w:szCs w:val="22"/>
              </w:rPr>
              <w:t>Review o</w:t>
            </w:r>
            <w:r w:rsidRPr="00E26F55">
              <w:rPr>
                <w:b/>
                <w:sz w:val="22"/>
                <w:szCs w:val="22"/>
              </w:rPr>
              <w:t>f Part 7</w:t>
            </w:r>
            <w:r>
              <w:rPr>
                <w:b/>
                <w:sz w:val="22"/>
                <w:szCs w:val="22"/>
              </w:rPr>
              <w:t xml:space="preserve"> </w:t>
            </w:r>
            <w:r w:rsidRPr="00E26F55">
              <w:rPr>
                <w:b/>
                <w:sz w:val="22"/>
                <w:szCs w:val="22"/>
              </w:rPr>
              <w:t xml:space="preserve">- Feasibility </w:t>
            </w:r>
            <w:r>
              <w:rPr>
                <w:b/>
                <w:sz w:val="22"/>
                <w:szCs w:val="22"/>
              </w:rPr>
              <w:t>of the Cost-</w:t>
            </w:r>
            <w:r w:rsidRPr="00E26F55">
              <w:rPr>
                <w:b/>
                <w:sz w:val="22"/>
                <w:szCs w:val="22"/>
              </w:rPr>
              <w:t>To</w:t>
            </w:r>
            <w:r>
              <w:rPr>
                <w:b/>
                <w:sz w:val="22"/>
                <w:szCs w:val="22"/>
              </w:rPr>
              <w:t>-</w:t>
            </w:r>
            <w:r w:rsidRPr="00E26F55">
              <w:rPr>
                <w:b/>
                <w:sz w:val="22"/>
                <w:szCs w:val="22"/>
              </w:rPr>
              <w:t xml:space="preserve">Cure  </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33.</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 xml:space="preserve">Was a Cure considered?  </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left="720" w:right="-180" w:hanging="720"/>
              <w:rPr>
                <w:sz w:val="22"/>
                <w:szCs w:val="22"/>
              </w:rPr>
            </w:pPr>
            <w:r>
              <w:rPr>
                <w:sz w:val="22"/>
                <w:szCs w:val="22"/>
              </w:rPr>
              <w:t>33a.  If Yes, briefly describe the cure.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33b.  If Yes, Is the cure feasible?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34.</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adequately comply with Part 7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left="526" w:right="-180" w:hanging="526"/>
              <w:rPr>
                <w:sz w:val="22"/>
                <w:szCs w:val="22"/>
              </w:rPr>
            </w:pPr>
            <w:r>
              <w:rPr>
                <w:sz w:val="22"/>
                <w:szCs w:val="22"/>
              </w:rPr>
              <w:t xml:space="preserve">34a.  If No, explain below </w:t>
            </w:r>
            <w:proofErr w:type="gramStart"/>
            <w:r>
              <w:rPr>
                <w:sz w:val="22"/>
                <w:szCs w:val="22"/>
              </w:rPr>
              <w:t>and also</w:t>
            </w:r>
            <w:proofErr w:type="gramEnd"/>
            <w:r>
              <w:rPr>
                <w:sz w:val="22"/>
                <w:szCs w:val="22"/>
              </w:rPr>
              <w:t xml:space="preserve"> conclude whether the appraisal is still credible;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334942" w:rsidRDefault="004031A9" w:rsidP="00093989">
            <w:pPr>
              <w:ind w:right="-180"/>
              <w:rPr>
                <w:sz w:val="22"/>
                <w:szCs w:val="22"/>
              </w:rPr>
            </w:pPr>
            <w:r>
              <w:rPr>
                <w:b/>
                <w:sz w:val="22"/>
                <w:szCs w:val="22"/>
              </w:rPr>
              <w:t>Review of Part 8 - Valuation of t</w:t>
            </w:r>
            <w:r w:rsidRPr="00E26F55">
              <w:rPr>
                <w:b/>
                <w:sz w:val="22"/>
                <w:szCs w:val="22"/>
              </w:rPr>
              <w:t xml:space="preserve">he Residue </w:t>
            </w:r>
            <w:proofErr w:type="gramStart"/>
            <w:r w:rsidRPr="00E26F55">
              <w:rPr>
                <w:b/>
                <w:sz w:val="22"/>
                <w:szCs w:val="22"/>
              </w:rPr>
              <w:t>As</w:t>
            </w:r>
            <w:proofErr w:type="gramEnd"/>
            <w:r w:rsidRPr="00E26F55">
              <w:rPr>
                <w:b/>
                <w:sz w:val="22"/>
                <w:szCs w:val="22"/>
              </w:rPr>
              <w:t xml:space="preserve"> Cured   </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sidRPr="00E26F55">
              <w:rPr>
                <w:bCs/>
                <w:sz w:val="22"/>
                <w:szCs w:val="22"/>
              </w:rPr>
              <w:fldChar w:fldCharType="begin">
                <w:ffData>
                  <w:name w:val="Check50"/>
                  <w:enabled/>
                  <w:calcOnExit w:val="0"/>
                  <w:entryMacro w:val="ToggleCheckBoxOnEntry"/>
                  <w:checkBox>
                    <w:sizeAuto/>
                    <w:default w:val="0"/>
                    <w:checked w:val="0"/>
                  </w:checkBox>
                </w:ffData>
              </w:fldChar>
            </w:r>
            <w:r w:rsidRPr="00E26F55">
              <w:rPr>
                <w:bCs/>
                <w:sz w:val="22"/>
                <w:szCs w:val="22"/>
              </w:rPr>
              <w:instrText xml:space="preserve"> FORMCHECKBOX </w:instrText>
            </w:r>
            <w:r w:rsidR="00B675B4">
              <w:rPr>
                <w:bCs/>
                <w:sz w:val="22"/>
                <w:szCs w:val="22"/>
              </w:rPr>
            </w:r>
            <w:r w:rsidR="00B675B4">
              <w:rPr>
                <w:bCs/>
                <w:sz w:val="22"/>
                <w:szCs w:val="22"/>
              </w:rPr>
              <w:fldChar w:fldCharType="separate"/>
            </w:r>
            <w:r w:rsidRPr="00E26F55">
              <w:rPr>
                <w:bCs/>
                <w:sz w:val="22"/>
                <w:szCs w:val="22"/>
              </w:rPr>
              <w:fldChar w:fldCharType="end"/>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N/A due to limited scope o</w:t>
            </w:r>
            <w:r w:rsidRPr="00E26F55">
              <w:rPr>
                <w:sz w:val="22"/>
                <w:szCs w:val="22"/>
              </w:rPr>
              <w:t>f work</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35.</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value the residue cured?</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36.</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Has the appraiser considered all relevant and reliable approaches to value?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37.</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Are there damages remaining after the cure has been considered?</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987BF7"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987BF7" w:rsidRDefault="00987BF7" w:rsidP="00093989">
            <w:pPr>
              <w:ind w:right="-180"/>
              <w:rPr>
                <w:sz w:val="22"/>
                <w:szCs w:val="22"/>
              </w:rPr>
            </w:pPr>
          </w:p>
        </w:tc>
        <w:tc>
          <w:tcPr>
            <w:tcW w:w="5501" w:type="dxa"/>
            <w:gridSpan w:val="14"/>
            <w:shd w:val="clear" w:color="auto" w:fill="FFFFFF"/>
            <w:tcMar>
              <w:left w:w="115" w:type="dxa"/>
              <w:right w:w="158" w:type="dxa"/>
            </w:tcMar>
          </w:tcPr>
          <w:p w:rsidR="00987BF7" w:rsidRDefault="00987BF7" w:rsidP="0017456A">
            <w:pPr>
              <w:ind w:right="-180" w:firstLine="435"/>
              <w:rPr>
                <w:sz w:val="22"/>
                <w:szCs w:val="22"/>
              </w:rPr>
            </w:pPr>
          </w:p>
        </w:tc>
        <w:tc>
          <w:tcPr>
            <w:tcW w:w="540" w:type="dxa"/>
            <w:gridSpan w:val="2"/>
            <w:shd w:val="clear" w:color="auto" w:fill="FFFFFF"/>
          </w:tcPr>
          <w:p w:rsidR="00987BF7" w:rsidRDefault="00987BF7" w:rsidP="00E77F7C">
            <w:pPr>
              <w:ind w:right="-180" w:firstLine="1380"/>
              <w:rPr>
                <w:sz w:val="22"/>
                <w:szCs w:val="22"/>
              </w:rPr>
            </w:pPr>
          </w:p>
        </w:tc>
        <w:tc>
          <w:tcPr>
            <w:tcW w:w="1260" w:type="dxa"/>
            <w:gridSpan w:val="2"/>
            <w:shd w:val="clear" w:color="auto" w:fill="FFFFFF"/>
          </w:tcPr>
          <w:p w:rsidR="00987BF7" w:rsidRPr="00334942" w:rsidRDefault="00987BF7" w:rsidP="0017456A">
            <w:pPr>
              <w:ind w:right="-180"/>
              <w:rPr>
                <w:sz w:val="22"/>
                <w:szCs w:val="22"/>
              </w:rPr>
            </w:pPr>
          </w:p>
        </w:tc>
        <w:tc>
          <w:tcPr>
            <w:tcW w:w="810" w:type="dxa"/>
            <w:gridSpan w:val="2"/>
            <w:shd w:val="clear" w:color="auto" w:fill="FFFFFF"/>
            <w:tcMar>
              <w:left w:w="29" w:type="dxa"/>
              <w:right w:w="29" w:type="dxa"/>
            </w:tcMar>
          </w:tcPr>
          <w:p w:rsidR="00987BF7" w:rsidRPr="001B3432" w:rsidRDefault="00987BF7" w:rsidP="00093989">
            <w:pPr>
              <w:ind w:right="-180"/>
              <w:rPr>
                <w:bCs/>
                <w:sz w:val="22"/>
                <w:szCs w:val="22"/>
              </w:rPr>
            </w:pPr>
          </w:p>
        </w:tc>
        <w:tc>
          <w:tcPr>
            <w:tcW w:w="720" w:type="dxa"/>
            <w:gridSpan w:val="2"/>
            <w:shd w:val="clear" w:color="auto" w:fill="FFFFFF"/>
            <w:tcMar>
              <w:left w:w="29" w:type="dxa"/>
              <w:right w:w="29" w:type="dxa"/>
            </w:tcMar>
          </w:tcPr>
          <w:p w:rsidR="00987BF7" w:rsidRPr="001B3432" w:rsidRDefault="00987BF7" w:rsidP="00093989">
            <w:pPr>
              <w:ind w:right="-180"/>
              <w:rPr>
                <w:bCs/>
                <w:sz w:val="22"/>
                <w:szCs w:val="22"/>
              </w:rPr>
            </w:pPr>
          </w:p>
        </w:tc>
        <w:tc>
          <w:tcPr>
            <w:tcW w:w="1260" w:type="dxa"/>
            <w:gridSpan w:val="3"/>
            <w:shd w:val="clear" w:color="auto" w:fill="FFFFFF"/>
            <w:tcMar>
              <w:left w:w="29" w:type="dxa"/>
              <w:right w:w="29" w:type="dxa"/>
            </w:tcMar>
          </w:tcPr>
          <w:p w:rsidR="00987BF7" w:rsidRPr="00A95F96" w:rsidRDefault="00987BF7" w:rsidP="00093989">
            <w:pPr>
              <w:ind w:right="-180"/>
              <w:rPr>
                <w:i/>
                <w:sz w:val="22"/>
                <w:szCs w:val="22"/>
              </w:rPr>
            </w:pPr>
          </w:p>
        </w:tc>
      </w:tr>
      <w:tr w:rsidR="00A56564"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A56564" w:rsidRDefault="00A56564" w:rsidP="00093989">
            <w:pPr>
              <w:ind w:right="-180"/>
              <w:rPr>
                <w:sz w:val="22"/>
                <w:szCs w:val="22"/>
              </w:rPr>
            </w:pPr>
          </w:p>
        </w:tc>
        <w:tc>
          <w:tcPr>
            <w:tcW w:w="1901" w:type="dxa"/>
            <w:gridSpan w:val="4"/>
            <w:shd w:val="clear" w:color="auto" w:fill="FFFFFF"/>
            <w:tcMar>
              <w:left w:w="115" w:type="dxa"/>
              <w:right w:w="158" w:type="dxa"/>
            </w:tcMar>
          </w:tcPr>
          <w:p w:rsidR="00A56564" w:rsidRPr="00334942" w:rsidRDefault="00A56564" w:rsidP="00A56564">
            <w:pPr>
              <w:ind w:right="-180"/>
              <w:jc w:val="right"/>
              <w:rPr>
                <w:sz w:val="22"/>
                <w:szCs w:val="22"/>
              </w:rPr>
            </w:pPr>
          </w:p>
        </w:tc>
        <w:tc>
          <w:tcPr>
            <w:tcW w:w="3600" w:type="dxa"/>
            <w:gridSpan w:val="10"/>
            <w:shd w:val="clear" w:color="auto" w:fill="FFFFFF"/>
          </w:tcPr>
          <w:p w:rsidR="00A56564" w:rsidRPr="00334942" w:rsidRDefault="00313CE3" w:rsidP="003E55B8">
            <w:pPr>
              <w:ind w:right="-180" w:firstLine="345"/>
              <w:rPr>
                <w:sz w:val="22"/>
                <w:szCs w:val="22"/>
              </w:rPr>
            </w:pPr>
            <w:r>
              <w:rPr>
                <w:sz w:val="22"/>
                <w:szCs w:val="22"/>
              </w:rPr>
              <w:t xml:space="preserve">Value of the </w:t>
            </w:r>
            <w:r w:rsidR="008F4FD0">
              <w:rPr>
                <w:sz w:val="22"/>
                <w:szCs w:val="22"/>
              </w:rPr>
              <w:t>R</w:t>
            </w:r>
            <w:r>
              <w:rPr>
                <w:sz w:val="22"/>
                <w:szCs w:val="22"/>
              </w:rPr>
              <w:t xml:space="preserve">esidue as </w:t>
            </w:r>
            <w:r w:rsidR="008F4FD0">
              <w:rPr>
                <w:sz w:val="22"/>
                <w:szCs w:val="22"/>
              </w:rPr>
              <w:t>C</w:t>
            </w:r>
            <w:r>
              <w:rPr>
                <w:sz w:val="22"/>
                <w:szCs w:val="22"/>
              </w:rPr>
              <w:t>ured</w:t>
            </w:r>
          </w:p>
        </w:tc>
        <w:tc>
          <w:tcPr>
            <w:tcW w:w="1800" w:type="dxa"/>
            <w:gridSpan w:val="4"/>
            <w:shd w:val="clear" w:color="auto" w:fill="FFFFFF"/>
          </w:tcPr>
          <w:p w:rsidR="00A56564" w:rsidRPr="00CA133B" w:rsidRDefault="006359ED" w:rsidP="007D796D">
            <w:pPr>
              <w:ind w:left="-90" w:right="160"/>
              <w:jc w:val="right"/>
              <w:rPr>
                <w:color w:val="0D0D0D" w:themeColor="text1" w:themeTint="F2"/>
                <w:sz w:val="22"/>
                <w:szCs w:val="22"/>
              </w:rPr>
            </w:pPr>
            <w:r w:rsidRPr="00CA133B">
              <w:rPr>
                <w:color w:val="0D0D0D" w:themeColor="text1" w:themeTint="F2"/>
                <w:sz w:val="22"/>
                <w:szCs w:val="22"/>
              </w:rPr>
              <w:t xml:space="preserve"> </w:t>
            </w:r>
            <w:r w:rsidR="00313CE3" w:rsidRPr="00CA133B">
              <w:rPr>
                <w:color w:val="0D0D0D" w:themeColor="text1" w:themeTint="F2"/>
                <w:sz w:val="22"/>
                <w:szCs w:val="22"/>
              </w:rPr>
              <w:t>$</w:t>
            </w:r>
            <w:hyperlink w:anchor="Residue" w:tooltip="Key Money Amount and Hit TAB Key" w:history="1">
              <w:r w:rsidRPr="00CA133B">
                <w:rPr>
                  <w:rStyle w:val="Hyperlink"/>
                  <w:color w:val="0D0D0D" w:themeColor="text1" w:themeTint="F2"/>
                  <w:sz w:val="22"/>
                  <w:szCs w:val="22"/>
                </w:rPr>
                <w:fldChar w:fldCharType="begin">
                  <w:ffData>
                    <w:name w:val="Residue"/>
                    <w:enabled/>
                    <w:calcOnExit/>
                    <w:textInput>
                      <w:type w:val="number"/>
                      <w:format w:val="#,##0"/>
                    </w:textInput>
                  </w:ffData>
                </w:fldChar>
              </w:r>
              <w:bookmarkStart w:id="17" w:name="Residue"/>
              <w:r w:rsidRPr="00CA133B">
                <w:rPr>
                  <w:rStyle w:val="Hyperlink"/>
                  <w:color w:val="0D0D0D" w:themeColor="text1" w:themeTint="F2"/>
                  <w:sz w:val="22"/>
                  <w:szCs w:val="22"/>
                </w:rPr>
                <w:instrText xml:space="preserve"> FORMTEXT </w:instrText>
              </w:r>
              <w:r w:rsidRPr="00CA133B">
                <w:rPr>
                  <w:rStyle w:val="Hyperlink"/>
                  <w:color w:val="0D0D0D" w:themeColor="text1" w:themeTint="F2"/>
                  <w:sz w:val="22"/>
                  <w:szCs w:val="22"/>
                </w:rPr>
              </w:r>
              <w:r w:rsidRPr="00CA133B">
                <w:rPr>
                  <w:rStyle w:val="Hyperlink"/>
                  <w:color w:val="0D0D0D" w:themeColor="text1" w:themeTint="F2"/>
                  <w:sz w:val="22"/>
                  <w:szCs w:val="22"/>
                </w:rPr>
                <w:fldChar w:fldCharType="separate"/>
              </w:r>
              <w:r w:rsidR="004C3EAE" w:rsidRPr="00CA133B">
                <w:rPr>
                  <w:rStyle w:val="Hyperlink"/>
                  <w:noProof/>
                  <w:color w:val="0D0D0D" w:themeColor="text1" w:themeTint="F2"/>
                  <w:sz w:val="22"/>
                  <w:szCs w:val="22"/>
                </w:rPr>
                <w:t> </w:t>
              </w:r>
              <w:r w:rsidR="004C3EAE" w:rsidRPr="00CA133B">
                <w:rPr>
                  <w:rStyle w:val="Hyperlink"/>
                  <w:noProof/>
                  <w:color w:val="0D0D0D" w:themeColor="text1" w:themeTint="F2"/>
                  <w:sz w:val="22"/>
                  <w:szCs w:val="22"/>
                </w:rPr>
                <w:t> </w:t>
              </w:r>
              <w:r w:rsidR="004C3EAE" w:rsidRPr="00CA133B">
                <w:rPr>
                  <w:rStyle w:val="Hyperlink"/>
                  <w:noProof/>
                  <w:color w:val="0D0D0D" w:themeColor="text1" w:themeTint="F2"/>
                  <w:sz w:val="22"/>
                  <w:szCs w:val="22"/>
                </w:rPr>
                <w:t> </w:t>
              </w:r>
              <w:r w:rsidR="004C3EAE" w:rsidRPr="00CA133B">
                <w:rPr>
                  <w:rStyle w:val="Hyperlink"/>
                  <w:noProof/>
                  <w:color w:val="0D0D0D" w:themeColor="text1" w:themeTint="F2"/>
                  <w:sz w:val="22"/>
                  <w:szCs w:val="22"/>
                </w:rPr>
                <w:t> </w:t>
              </w:r>
              <w:r w:rsidR="004C3EAE" w:rsidRPr="00CA133B">
                <w:rPr>
                  <w:rStyle w:val="Hyperlink"/>
                  <w:noProof/>
                  <w:color w:val="0D0D0D" w:themeColor="text1" w:themeTint="F2"/>
                  <w:sz w:val="22"/>
                  <w:szCs w:val="22"/>
                </w:rPr>
                <w:t> </w:t>
              </w:r>
              <w:r w:rsidRPr="00CA133B">
                <w:rPr>
                  <w:rStyle w:val="Hyperlink"/>
                  <w:color w:val="0D0D0D" w:themeColor="text1" w:themeTint="F2"/>
                  <w:sz w:val="22"/>
                  <w:szCs w:val="22"/>
                </w:rPr>
                <w:fldChar w:fldCharType="end"/>
              </w:r>
              <w:bookmarkEnd w:id="17"/>
            </w:hyperlink>
          </w:p>
        </w:tc>
        <w:tc>
          <w:tcPr>
            <w:tcW w:w="810" w:type="dxa"/>
            <w:gridSpan w:val="2"/>
            <w:shd w:val="clear" w:color="auto" w:fill="FFFFFF"/>
            <w:tcMar>
              <w:left w:w="29" w:type="dxa"/>
              <w:right w:w="29" w:type="dxa"/>
            </w:tcMar>
          </w:tcPr>
          <w:p w:rsidR="00A56564" w:rsidRPr="001B3432" w:rsidRDefault="00A56564" w:rsidP="00093989">
            <w:pPr>
              <w:ind w:right="-180"/>
              <w:rPr>
                <w:bCs/>
                <w:sz w:val="22"/>
                <w:szCs w:val="22"/>
              </w:rPr>
            </w:pPr>
          </w:p>
        </w:tc>
        <w:tc>
          <w:tcPr>
            <w:tcW w:w="720" w:type="dxa"/>
            <w:gridSpan w:val="2"/>
            <w:shd w:val="clear" w:color="auto" w:fill="FFFFFF"/>
            <w:tcMar>
              <w:left w:w="29" w:type="dxa"/>
              <w:right w:w="29" w:type="dxa"/>
            </w:tcMar>
          </w:tcPr>
          <w:p w:rsidR="00A56564" w:rsidRPr="001B3432" w:rsidRDefault="00A56564" w:rsidP="00093989">
            <w:pPr>
              <w:ind w:right="-180"/>
              <w:rPr>
                <w:bCs/>
                <w:sz w:val="22"/>
                <w:szCs w:val="22"/>
              </w:rPr>
            </w:pPr>
          </w:p>
        </w:tc>
        <w:tc>
          <w:tcPr>
            <w:tcW w:w="1260" w:type="dxa"/>
            <w:gridSpan w:val="3"/>
            <w:shd w:val="clear" w:color="auto" w:fill="FFFFFF"/>
            <w:tcMar>
              <w:left w:w="29" w:type="dxa"/>
              <w:right w:w="29" w:type="dxa"/>
            </w:tcMar>
          </w:tcPr>
          <w:p w:rsidR="00A56564" w:rsidRPr="00A95F96" w:rsidRDefault="00A56564"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313CE3" w:rsidP="003E55B8">
            <w:pPr>
              <w:ind w:right="-180" w:firstLine="435"/>
              <w:rPr>
                <w:sz w:val="22"/>
                <w:szCs w:val="22"/>
              </w:rPr>
            </w:pPr>
            <w:r>
              <w:rPr>
                <w:sz w:val="22"/>
                <w:szCs w:val="22"/>
              </w:rPr>
              <w:t xml:space="preserve">Value of the </w:t>
            </w:r>
            <w:r w:rsidR="008F4FD0">
              <w:rPr>
                <w:sz w:val="22"/>
                <w:szCs w:val="22"/>
              </w:rPr>
              <w:t>R</w:t>
            </w:r>
            <w:r>
              <w:rPr>
                <w:sz w:val="22"/>
                <w:szCs w:val="22"/>
              </w:rPr>
              <w:t>esidue Uncured</w:t>
            </w:r>
          </w:p>
        </w:tc>
        <w:tc>
          <w:tcPr>
            <w:tcW w:w="1800" w:type="dxa"/>
            <w:gridSpan w:val="4"/>
            <w:tcBorders>
              <w:bottom w:val="single" w:sz="4" w:space="0" w:color="auto"/>
            </w:tcBorders>
            <w:shd w:val="clear" w:color="auto" w:fill="FFFFFF"/>
          </w:tcPr>
          <w:p w:rsidR="00313CE3" w:rsidRPr="00CA133B" w:rsidRDefault="00313CE3" w:rsidP="007D796D">
            <w:pPr>
              <w:tabs>
                <w:tab w:val="left" w:pos="1345"/>
              </w:tabs>
              <w:ind w:right="255"/>
              <w:jc w:val="right"/>
              <w:rPr>
                <w:color w:val="0D0D0D" w:themeColor="text1" w:themeTint="F2"/>
                <w:sz w:val="22"/>
                <w:szCs w:val="22"/>
              </w:rPr>
            </w:pPr>
            <w:r w:rsidRPr="00CA133B">
              <w:rPr>
                <w:color w:val="0D0D0D" w:themeColor="text1" w:themeTint="F2"/>
                <w:sz w:val="22"/>
                <w:szCs w:val="22"/>
              </w:rPr>
              <w:t>(-)$</w:t>
            </w:r>
            <w:hyperlink w:anchor="Uncured" w:tooltip="Key Money Amount and Hit TAB Key" w:history="1">
              <w:r w:rsidRPr="00CA133B">
                <w:rPr>
                  <w:rStyle w:val="Hyperlink"/>
                  <w:color w:val="0D0D0D" w:themeColor="text1" w:themeTint="F2"/>
                  <w:sz w:val="22"/>
                  <w:szCs w:val="22"/>
                  <w:u w:val="none"/>
                </w:rPr>
                <w:fldChar w:fldCharType="begin">
                  <w:ffData>
                    <w:name w:val="Uncured"/>
                    <w:enabled/>
                    <w:calcOnExit/>
                    <w:textInput>
                      <w:type w:val="number"/>
                      <w:format w:val="#,##0"/>
                    </w:textInput>
                  </w:ffData>
                </w:fldChar>
              </w:r>
              <w:bookmarkStart w:id="18" w:name="Uncured"/>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18"/>
            </w:hyperlink>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313CE3" w:rsidP="003E55B8">
            <w:pPr>
              <w:ind w:right="-180" w:firstLine="1605"/>
              <w:rPr>
                <w:sz w:val="22"/>
                <w:szCs w:val="22"/>
              </w:rPr>
            </w:pPr>
            <w:r>
              <w:rPr>
                <w:sz w:val="22"/>
                <w:szCs w:val="22"/>
              </w:rPr>
              <w:t xml:space="preserve">Value of the </w:t>
            </w:r>
            <w:r w:rsidR="008F4FD0">
              <w:rPr>
                <w:sz w:val="22"/>
                <w:szCs w:val="22"/>
              </w:rPr>
              <w:t>C</w:t>
            </w:r>
            <w:r>
              <w:rPr>
                <w:sz w:val="22"/>
                <w:szCs w:val="22"/>
              </w:rPr>
              <w:t>ure</w:t>
            </w:r>
          </w:p>
        </w:tc>
        <w:tc>
          <w:tcPr>
            <w:tcW w:w="1800" w:type="dxa"/>
            <w:gridSpan w:val="4"/>
            <w:tcBorders>
              <w:top w:val="single" w:sz="4" w:space="0" w:color="auto"/>
            </w:tcBorders>
            <w:shd w:val="clear" w:color="auto" w:fill="FFFFFF"/>
          </w:tcPr>
          <w:p w:rsidR="00313CE3" w:rsidRPr="00CA133B" w:rsidRDefault="00313CE3" w:rsidP="00313CE3">
            <w:pPr>
              <w:ind w:right="255"/>
              <w:jc w:val="right"/>
              <w:rPr>
                <w:color w:val="0D0D0D" w:themeColor="text1" w:themeTint="F2"/>
                <w:sz w:val="22"/>
                <w:szCs w:val="22"/>
              </w:rPr>
            </w:pPr>
            <w:r w:rsidRPr="00CA133B">
              <w:rPr>
                <w:color w:val="0D0D0D" w:themeColor="text1" w:themeTint="F2"/>
                <w:sz w:val="22"/>
                <w:szCs w:val="22"/>
              </w:rPr>
              <w:t>$</w:t>
            </w:r>
            <w:r w:rsidRPr="00CA133B">
              <w:rPr>
                <w:color w:val="0D0D0D" w:themeColor="text1" w:themeTint="F2"/>
                <w:sz w:val="22"/>
                <w:szCs w:val="22"/>
              </w:rPr>
              <w:fldChar w:fldCharType="begin">
                <w:ffData>
                  <w:name w:val="Text87"/>
                  <w:enabled w:val="0"/>
                  <w:calcOnExit/>
                  <w:textInput>
                    <w:type w:val="calculated"/>
                    <w:default w:val="=Residue-Uncured"/>
                    <w:format w:val="#,##0"/>
                  </w:textInput>
                </w:ffData>
              </w:fldChar>
            </w:r>
            <w:bookmarkStart w:id="19" w:name="Text87"/>
            <w:r w:rsidRPr="00CA133B">
              <w:rPr>
                <w:color w:val="0D0D0D" w:themeColor="text1" w:themeTint="F2"/>
                <w:sz w:val="22"/>
                <w:szCs w:val="22"/>
              </w:rPr>
              <w:instrText xml:space="preserve"> FORMTEXT </w:instrText>
            </w:r>
            <w:r w:rsidRPr="00CA133B">
              <w:rPr>
                <w:color w:val="0D0D0D" w:themeColor="text1" w:themeTint="F2"/>
                <w:sz w:val="22"/>
                <w:szCs w:val="22"/>
              </w:rPr>
              <w:fldChar w:fldCharType="begin"/>
            </w:r>
            <w:r w:rsidRPr="00CA133B">
              <w:rPr>
                <w:color w:val="0D0D0D" w:themeColor="text1" w:themeTint="F2"/>
                <w:sz w:val="22"/>
                <w:szCs w:val="22"/>
              </w:rPr>
              <w:instrText xml:space="preserve"> =Residue-Uncured </w:instrText>
            </w:r>
            <w:r w:rsidRPr="00CA133B">
              <w:rPr>
                <w:color w:val="0D0D0D" w:themeColor="text1" w:themeTint="F2"/>
                <w:sz w:val="22"/>
                <w:szCs w:val="22"/>
              </w:rPr>
              <w:fldChar w:fldCharType="separate"/>
            </w:r>
            <w:r w:rsidR="004C3EAE" w:rsidRPr="00CA133B">
              <w:rPr>
                <w:noProof/>
                <w:color w:val="0D0D0D" w:themeColor="text1" w:themeTint="F2"/>
                <w:sz w:val="22"/>
                <w:szCs w:val="22"/>
              </w:rPr>
              <w:instrText>0</w:instrText>
            </w:r>
            <w:r w:rsidRPr="00CA133B">
              <w:rPr>
                <w:color w:val="0D0D0D" w:themeColor="text1" w:themeTint="F2"/>
                <w:sz w:val="22"/>
                <w:szCs w:val="22"/>
              </w:rPr>
              <w:fldChar w:fldCharType="end"/>
            </w:r>
            <w:r w:rsidRPr="00CA133B">
              <w:rPr>
                <w:color w:val="0D0D0D" w:themeColor="text1" w:themeTint="F2"/>
                <w:sz w:val="22"/>
                <w:szCs w:val="22"/>
              </w:rPr>
            </w:r>
            <w:r w:rsidRPr="00CA133B">
              <w:rPr>
                <w:color w:val="0D0D0D" w:themeColor="text1" w:themeTint="F2"/>
                <w:sz w:val="22"/>
                <w:szCs w:val="22"/>
              </w:rPr>
              <w:fldChar w:fldCharType="separate"/>
            </w:r>
            <w:r w:rsidR="004C3EAE" w:rsidRPr="00CA133B">
              <w:rPr>
                <w:noProof/>
                <w:color w:val="0D0D0D" w:themeColor="text1" w:themeTint="F2"/>
                <w:sz w:val="22"/>
                <w:szCs w:val="22"/>
              </w:rPr>
              <w:t>0</w:t>
            </w:r>
            <w:r w:rsidRPr="00CA133B">
              <w:rPr>
                <w:color w:val="0D0D0D" w:themeColor="text1" w:themeTint="F2"/>
                <w:sz w:val="22"/>
                <w:szCs w:val="22"/>
              </w:rPr>
              <w:fldChar w:fldCharType="end"/>
            </w:r>
            <w:bookmarkEnd w:id="19"/>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313CE3" w:rsidP="00A56564">
            <w:pPr>
              <w:ind w:right="-180"/>
              <w:rPr>
                <w:sz w:val="22"/>
                <w:szCs w:val="22"/>
              </w:rPr>
            </w:pPr>
          </w:p>
        </w:tc>
        <w:tc>
          <w:tcPr>
            <w:tcW w:w="1800" w:type="dxa"/>
            <w:gridSpan w:val="4"/>
            <w:shd w:val="clear" w:color="auto" w:fill="FFFFFF"/>
          </w:tcPr>
          <w:p w:rsidR="00313CE3" w:rsidRPr="00CA133B" w:rsidRDefault="00313CE3" w:rsidP="00313CE3">
            <w:pPr>
              <w:ind w:right="255"/>
              <w:jc w:val="right"/>
              <w:rPr>
                <w:color w:val="0D0D0D" w:themeColor="text1" w:themeTint="F2"/>
                <w:sz w:val="22"/>
                <w:szCs w:val="22"/>
              </w:rPr>
            </w:pPr>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7453E7" w:rsidP="003E55B8">
            <w:pPr>
              <w:ind w:right="-180" w:firstLine="795"/>
              <w:rPr>
                <w:sz w:val="22"/>
                <w:szCs w:val="22"/>
              </w:rPr>
            </w:pPr>
            <w:r>
              <w:rPr>
                <w:sz w:val="22"/>
                <w:szCs w:val="22"/>
              </w:rPr>
              <w:t>Total Damages, if Uncured</w:t>
            </w:r>
          </w:p>
        </w:tc>
        <w:tc>
          <w:tcPr>
            <w:tcW w:w="1800" w:type="dxa"/>
            <w:gridSpan w:val="4"/>
            <w:shd w:val="clear" w:color="auto" w:fill="FFFFFF"/>
          </w:tcPr>
          <w:p w:rsidR="00313CE3" w:rsidRPr="00CA133B" w:rsidRDefault="007453E7" w:rsidP="00313CE3">
            <w:pPr>
              <w:ind w:right="255"/>
              <w:jc w:val="right"/>
              <w:rPr>
                <w:color w:val="0D0D0D" w:themeColor="text1" w:themeTint="F2"/>
                <w:sz w:val="22"/>
                <w:szCs w:val="22"/>
              </w:rPr>
            </w:pPr>
            <w:r w:rsidRPr="00CA133B">
              <w:rPr>
                <w:color w:val="0D0D0D" w:themeColor="text1" w:themeTint="F2"/>
                <w:sz w:val="22"/>
                <w:szCs w:val="22"/>
              </w:rPr>
              <w:t>$</w:t>
            </w:r>
            <w:hyperlink w:anchor="Damages" w:tooltip="Insert Money Amount and Hit TAB Key" w:history="1">
              <w:r w:rsidRPr="00CA133B">
                <w:rPr>
                  <w:rStyle w:val="Hyperlink"/>
                  <w:color w:val="0D0D0D" w:themeColor="text1" w:themeTint="F2"/>
                  <w:sz w:val="22"/>
                  <w:szCs w:val="22"/>
                  <w:u w:val="none"/>
                </w:rPr>
                <w:fldChar w:fldCharType="begin">
                  <w:ffData>
                    <w:name w:val="Damages"/>
                    <w:enabled/>
                    <w:calcOnExit/>
                    <w:textInput>
                      <w:type w:val="number"/>
                      <w:format w:val="#,##0"/>
                    </w:textInput>
                  </w:ffData>
                </w:fldChar>
              </w:r>
              <w:bookmarkStart w:id="20" w:name="Damages"/>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20"/>
            </w:hyperlink>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7453E7" w:rsidP="003E55B8">
            <w:pPr>
              <w:ind w:right="-180" w:firstLine="1695"/>
              <w:rPr>
                <w:sz w:val="22"/>
                <w:szCs w:val="22"/>
              </w:rPr>
            </w:pPr>
            <w:r>
              <w:rPr>
                <w:sz w:val="22"/>
                <w:szCs w:val="22"/>
              </w:rPr>
              <w:t>Value of the Cure</w:t>
            </w:r>
          </w:p>
        </w:tc>
        <w:tc>
          <w:tcPr>
            <w:tcW w:w="1800" w:type="dxa"/>
            <w:gridSpan w:val="4"/>
            <w:tcBorders>
              <w:bottom w:val="single" w:sz="4" w:space="0" w:color="auto"/>
            </w:tcBorders>
            <w:shd w:val="clear" w:color="auto" w:fill="FFFFFF"/>
          </w:tcPr>
          <w:p w:rsidR="00313CE3" w:rsidRPr="00CA133B" w:rsidRDefault="007453E7" w:rsidP="00313CE3">
            <w:pPr>
              <w:ind w:right="255"/>
              <w:jc w:val="right"/>
              <w:rPr>
                <w:color w:val="0D0D0D" w:themeColor="text1" w:themeTint="F2"/>
                <w:sz w:val="22"/>
                <w:szCs w:val="22"/>
              </w:rPr>
            </w:pPr>
            <w:r w:rsidRPr="00CA133B">
              <w:rPr>
                <w:color w:val="0D0D0D" w:themeColor="text1" w:themeTint="F2"/>
                <w:sz w:val="22"/>
                <w:szCs w:val="22"/>
              </w:rPr>
              <w:t>(-)$</w:t>
            </w:r>
            <w:hyperlink w:anchor="Value" w:tooltip="Key Money Amount and Hit TAB Key" w:history="1">
              <w:r w:rsidRPr="00CA133B">
                <w:rPr>
                  <w:rStyle w:val="Hyperlink"/>
                  <w:color w:val="0D0D0D" w:themeColor="text1" w:themeTint="F2"/>
                  <w:sz w:val="22"/>
                  <w:szCs w:val="22"/>
                  <w:u w:val="none"/>
                </w:rPr>
                <w:fldChar w:fldCharType="begin">
                  <w:ffData>
                    <w:name w:val="Value"/>
                    <w:enabled/>
                    <w:calcOnExit/>
                    <w:textInput>
                      <w:type w:val="number"/>
                      <w:format w:val="#,##0"/>
                    </w:textInput>
                  </w:ffData>
                </w:fldChar>
              </w:r>
              <w:bookmarkStart w:id="21" w:name="Value"/>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3C6E47" w:rsidRPr="00CA133B">
                <w:rPr>
                  <w:rStyle w:val="Hyperlink"/>
                  <w:noProof/>
                  <w:color w:val="0D0D0D" w:themeColor="text1" w:themeTint="F2"/>
                  <w:sz w:val="22"/>
                  <w:szCs w:val="22"/>
                  <w:u w:val="none"/>
                </w:rPr>
                <w:t> </w:t>
              </w:r>
              <w:r w:rsidR="003C6E47" w:rsidRPr="00CA133B">
                <w:rPr>
                  <w:rStyle w:val="Hyperlink"/>
                  <w:noProof/>
                  <w:color w:val="0D0D0D" w:themeColor="text1" w:themeTint="F2"/>
                  <w:sz w:val="22"/>
                  <w:szCs w:val="22"/>
                  <w:u w:val="none"/>
                </w:rPr>
                <w:t> </w:t>
              </w:r>
              <w:r w:rsidR="003C6E47" w:rsidRPr="00CA133B">
                <w:rPr>
                  <w:rStyle w:val="Hyperlink"/>
                  <w:noProof/>
                  <w:color w:val="0D0D0D" w:themeColor="text1" w:themeTint="F2"/>
                  <w:sz w:val="22"/>
                  <w:szCs w:val="22"/>
                  <w:u w:val="none"/>
                </w:rPr>
                <w:t> </w:t>
              </w:r>
              <w:r w:rsidR="003C6E47" w:rsidRPr="00CA133B">
                <w:rPr>
                  <w:rStyle w:val="Hyperlink"/>
                  <w:noProof/>
                  <w:color w:val="0D0D0D" w:themeColor="text1" w:themeTint="F2"/>
                  <w:sz w:val="22"/>
                  <w:szCs w:val="22"/>
                  <w:u w:val="none"/>
                </w:rPr>
                <w:t> </w:t>
              </w:r>
              <w:r w:rsidR="003C6E47"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21"/>
            </w:hyperlink>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7453E7" w:rsidP="003E55B8">
            <w:pPr>
              <w:ind w:right="-180" w:firstLine="435"/>
              <w:rPr>
                <w:sz w:val="22"/>
                <w:szCs w:val="22"/>
              </w:rPr>
            </w:pPr>
            <w:r>
              <w:rPr>
                <w:sz w:val="22"/>
                <w:szCs w:val="22"/>
              </w:rPr>
              <w:t>Remaining Damages Uncured</w:t>
            </w:r>
          </w:p>
        </w:tc>
        <w:tc>
          <w:tcPr>
            <w:tcW w:w="1800" w:type="dxa"/>
            <w:gridSpan w:val="4"/>
            <w:tcBorders>
              <w:top w:val="single" w:sz="4" w:space="0" w:color="auto"/>
            </w:tcBorders>
            <w:shd w:val="clear" w:color="auto" w:fill="FFFFFF"/>
          </w:tcPr>
          <w:p w:rsidR="00313CE3" w:rsidRPr="00CA133B" w:rsidRDefault="007453E7" w:rsidP="00313CE3">
            <w:pPr>
              <w:ind w:right="255"/>
              <w:jc w:val="right"/>
              <w:rPr>
                <w:color w:val="0D0D0D" w:themeColor="text1" w:themeTint="F2"/>
                <w:sz w:val="22"/>
                <w:szCs w:val="22"/>
              </w:rPr>
            </w:pPr>
            <w:r w:rsidRPr="00CA133B">
              <w:rPr>
                <w:color w:val="0D0D0D" w:themeColor="text1" w:themeTint="F2"/>
                <w:sz w:val="22"/>
                <w:szCs w:val="22"/>
              </w:rPr>
              <w:t>$</w:t>
            </w:r>
            <w:r w:rsidRPr="00CA133B">
              <w:rPr>
                <w:color w:val="0D0D0D" w:themeColor="text1" w:themeTint="F2"/>
                <w:sz w:val="22"/>
                <w:szCs w:val="22"/>
              </w:rPr>
              <w:fldChar w:fldCharType="begin">
                <w:ffData>
                  <w:name w:val="Text90"/>
                  <w:enabled w:val="0"/>
                  <w:calcOnExit/>
                  <w:textInput>
                    <w:type w:val="calculated"/>
                    <w:default w:val="=Damages-Value"/>
                    <w:format w:val="#,##0"/>
                  </w:textInput>
                </w:ffData>
              </w:fldChar>
            </w:r>
            <w:bookmarkStart w:id="22" w:name="Text90"/>
            <w:r w:rsidRPr="00CA133B">
              <w:rPr>
                <w:color w:val="0D0D0D" w:themeColor="text1" w:themeTint="F2"/>
                <w:sz w:val="22"/>
                <w:szCs w:val="22"/>
              </w:rPr>
              <w:instrText xml:space="preserve"> FORMTEXT </w:instrText>
            </w:r>
            <w:r w:rsidRPr="00CA133B">
              <w:rPr>
                <w:color w:val="0D0D0D" w:themeColor="text1" w:themeTint="F2"/>
                <w:sz w:val="22"/>
                <w:szCs w:val="22"/>
              </w:rPr>
              <w:fldChar w:fldCharType="begin"/>
            </w:r>
            <w:r w:rsidRPr="00CA133B">
              <w:rPr>
                <w:color w:val="0D0D0D" w:themeColor="text1" w:themeTint="F2"/>
                <w:sz w:val="22"/>
                <w:szCs w:val="22"/>
              </w:rPr>
              <w:instrText xml:space="preserve"> =Damages-Value </w:instrText>
            </w:r>
            <w:r w:rsidRPr="00CA133B">
              <w:rPr>
                <w:color w:val="0D0D0D" w:themeColor="text1" w:themeTint="F2"/>
                <w:sz w:val="22"/>
                <w:szCs w:val="22"/>
              </w:rPr>
              <w:fldChar w:fldCharType="separate"/>
            </w:r>
            <w:r w:rsidR="004C3EAE" w:rsidRPr="00CA133B">
              <w:rPr>
                <w:noProof/>
                <w:color w:val="0D0D0D" w:themeColor="text1" w:themeTint="F2"/>
                <w:sz w:val="22"/>
                <w:szCs w:val="22"/>
              </w:rPr>
              <w:instrText>0</w:instrText>
            </w:r>
            <w:r w:rsidRPr="00CA133B">
              <w:rPr>
                <w:color w:val="0D0D0D" w:themeColor="text1" w:themeTint="F2"/>
                <w:sz w:val="22"/>
                <w:szCs w:val="22"/>
              </w:rPr>
              <w:fldChar w:fldCharType="end"/>
            </w:r>
            <w:r w:rsidRPr="00CA133B">
              <w:rPr>
                <w:color w:val="0D0D0D" w:themeColor="text1" w:themeTint="F2"/>
                <w:sz w:val="22"/>
                <w:szCs w:val="22"/>
              </w:rPr>
            </w:r>
            <w:r w:rsidRPr="00CA133B">
              <w:rPr>
                <w:color w:val="0D0D0D" w:themeColor="text1" w:themeTint="F2"/>
                <w:sz w:val="22"/>
                <w:szCs w:val="22"/>
              </w:rPr>
              <w:fldChar w:fldCharType="separate"/>
            </w:r>
            <w:r w:rsidR="004C3EAE" w:rsidRPr="00CA133B">
              <w:rPr>
                <w:noProof/>
                <w:color w:val="0D0D0D" w:themeColor="text1" w:themeTint="F2"/>
                <w:sz w:val="22"/>
                <w:szCs w:val="22"/>
              </w:rPr>
              <w:t>0</w:t>
            </w:r>
            <w:r w:rsidRPr="00CA133B">
              <w:rPr>
                <w:color w:val="0D0D0D" w:themeColor="text1" w:themeTint="F2"/>
                <w:sz w:val="22"/>
                <w:szCs w:val="22"/>
              </w:rPr>
              <w:fldChar w:fldCharType="end"/>
            </w:r>
            <w:bookmarkEnd w:id="22"/>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313CE3"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313CE3" w:rsidRDefault="00313CE3" w:rsidP="00093989">
            <w:pPr>
              <w:ind w:right="-180"/>
              <w:rPr>
                <w:sz w:val="22"/>
                <w:szCs w:val="22"/>
              </w:rPr>
            </w:pPr>
          </w:p>
        </w:tc>
        <w:tc>
          <w:tcPr>
            <w:tcW w:w="1901" w:type="dxa"/>
            <w:gridSpan w:val="4"/>
            <w:shd w:val="clear" w:color="auto" w:fill="FFFFFF"/>
            <w:tcMar>
              <w:left w:w="115" w:type="dxa"/>
              <w:right w:w="158" w:type="dxa"/>
            </w:tcMar>
          </w:tcPr>
          <w:p w:rsidR="00313CE3" w:rsidRPr="00334942" w:rsidRDefault="00313CE3" w:rsidP="00A56564">
            <w:pPr>
              <w:ind w:right="-180"/>
              <w:jc w:val="right"/>
              <w:rPr>
                <w:sz w:val="22"/>
                <w:szCs w:val="22"/>
              </w:rPr>
            </w:pPr>
          </w:p>
        </w:tc>
        <w:tc>
          <w:tcPr>
            <w:tcW w:w="3600" w:type="dxa"/>
            <w:gridSpan w:val="10"/>
            <w:shd w:val="clear" w:color="auto" w:fill="FFFFFF"/>
          </w:tcPr>
          <w:p w:rsidR="00313CE3" w:rsidRDefault="00313CE3" w:rsidP="00A56564">
            <w:pPr>
              <w:ind w:right="-180"/>
              <w:rPr>
                <w:sz w:val="22"/>
                <w:szCs w:val="22"/>
              </w:rPr>
            </w:pPr>
          </w:p>
        </w:tc>
        <w:tc>
          <w:tcPr>
            <w:tcW w:w="1800" w:type="dxa"/>
            <w:gridSpan w:val="4"/>
            <w:shd w:val="clear" w:color="auto" w:fill="FFFFFF"/>
          </w:tcPr>
          <w:p w:rsidR="00313CE3" w:rsidRPr="00CA133B" w:rsidRDefault="00313CE3" w:rsidP="00313CE3">
            <w:pPr>
              <w:ind w:right="255"/>
              <w:jc w:val="right"/>
              <w:rPr>
                <w:color w:val="0D0D0D" w:themeColor="text1" w:themeTint="F2"/>
                <w:sz w:val="22"/>
                <w:szCs w:val="22"/>
              </w:rPr>
            </w:pPr>
          </w:p>
        </w:tc>
        <w:tc>
          <w:tcPr>
            <w:tcW w:w="81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720" w:type="dxa"/>
            <w:gridSpan w:val="2"/>
            <w:shd w:val="clear" w:color="auto" w:fill="FFFFFF"/>
            <w:tcMar>
              <w:left w:w="29" w:type="dxa"/>
              <w:right w:w="29" w:type="dxa"/>
            </w:tcMar>
          </w:tcPr>
          <w:p w:rsidR="00313CE3" w:rsidRPr="001B3432" w:rsidRDefault="00313CE3" w:rsidP="00093989">
            <w:pPr>
              <w:ind w:right="-180"/>
              <w:rPr>
                <w:bCs/>
                <w:sz w:val="22"/>
                <w:szCs w:val="22"/>
              </w:rPr>
            </w:pPr>
          </w:p>
        </w:tc>
        <w:tc>
          <w:tcPr>
            <w:tcW w:w="1260" w:type="dxa"/>
            <w:gridSpan w:val="3"/>
            <w:shd w:val="clear" w:color="auto" w:fill="FFFFFF"/>
            <w:tcMar>
              <w:left w:w="29" w:type="dxa"/>
              <w:right w:w="29" w:type="dxa"/>
            </w:tcMar>
          </w:tcPr>
          <w:p w:rsidR="00313CE3" w:rsidRPr="00A95F96" w:rsidRDefault="00313CE3" w:rsidP="00093989">
            <w:pPr>
              <w:ind w:right="-180"/>
              <w:rPr>
                <w:i/>
                <w:sz w:val="22"/>
                <w:szCs w:val="22"/>
              </w:rPr>
            </w:pPr>
          </w:p>
        </w:tc>
      </w:tr>
      <w:tr w:rsidR="00C9071A"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C9071A" w:rsidRDefault="00C9071A" w:rsidP="00093989">
            <w:pPr>
              <w:ind w:right="-180"/>
              <w:rPr>
                <w:sz w:val="22"/>
                <w:szCs w:val="22"/>
              </w:rPr>
            </w:pPr>
          </w:p>
        </w:tc>
        <w:tc>
          <w:tcPr>
            <w:tcW w:w="7301" w:type="dxa"/>
            <w:gridSpan w:val="18"/>
            <w:shd w:val="clear" w:color="auto" w:fill="FFFFFF"/>
            <w:tcMar>
              <w:left w:w="115" w:type="dxa"/>
              <w:right w:w="158" w:type="dxa"/>
            </w:tcMar>
          </w:tcPr>
          <w:p w:rsidR="00C9071A" w:rsidRPr="00CA133B" w:rsidRDefault="00C9071A" w:rsidP="00C9071A">
            <w:pPr>
              <w:ind w:right="255"/>
              <w:rPr>
                <w:color w:val="0D0D0D" w:themeColor="text1" w:themeTint="F2"/>
                <w:sz w:val="22"/>
                <w:szCs w:val="22"/>
              </w:rPr>
            </w:pPr>
            <w:r w:rsidRPr="00CA133B">
              <w:rPr>
                <w:color w:val="0D0D0D" w:themeColor="text1" w:themeTint="F2"/>
                <w:sz w:val="22"/>
                <w:szCs w:val="22"/>
              </w:rPr>
              <w:t>37a.  Reviewer’s explanation of remaining uncured damages</w:t>
            </w:r>
          </w:p>
        </w:tc>
        <w:tc>
          <w:tcPr>
            <w:tcW w:w="81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72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1260" w:type="dxa"/>
            <w:gridSpan w:val="3"/>
            <w:shd w:val="clear" w:color="auto" w:fill="FFFFFF"/>
            <w:tcMar>
              <w:left w:w="29" w:type="dxa"/>
              <w:right w:w="29" w:type="dxa"/>
            </w:tcMar>
          </w:tcPr>
          <w:p w:rsidR="00C9071A" w:rsidRPr="00A95F96" w:rsidRDefault="00C9071A" w:rsidP="00093989">
            <w:pPr>
              <w:ind w:right="-180"/>
              <w:rPr>
                <w:i/>
                <w:sz w:val="22"/>
                <w:szCs w:val="22"/>
              </w:rPr>
            </w:pPr>
          </w:p>
        </w:tc>
      </w:tr>
      <w:tr w:rsidR="00C9071A"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C9071A" w:rsidRDefault="00C9071A" w:rsidP="00093989">
            <w:pPr>
              <w:ind w:right="-180"/>
              <w:rPr>
                <w:sz w:val="22"/>
                <w:szCs w:val="22"/>
              </w:rPr>
            </w:pPr>
          </w:p>
        </w:tc>
        <w:tc>
          <w:tcPr>
            <w:tcW w:w="1901" w:type="dxa"/>
            <w:gridSpan w:val="4"/>
            <w:shd w:val="clear" w:color="auto" w:fill="FFFFFF"/>
            <w:tcMar>
              <w:left w:w="115" w:type="dxa"/>
              <w:right w:w="158" w:type="dxa"/>
            </w:tcMar>
          </w:tcPr>
          <w:p w:rsidR="00C9071A" w:rsidRPr="00334942" w:rsidRDefault="00C9071A" w:rsidP="00A56564">
            <w:pPr>
              <w:ind w:right="-180"/>
              <w:jc w:val="right"/>
              <w:rPr>
                <w:sz w:val="22"/>
                <w:szCs w:val="22"/>
              </w:rPr>
            </w:pPr>
          </w:p>
        </w:tc>
        <w:tc>
          <w:tcPr>
            <w:tcW w:w="3600" w:type="dxa"/>
            <w:gridSpan w:val="10"/>
            <w:shd w:val="clear" w:color="auto" w:fill="FFFFFF"/>
          </w:tcPr>
          <w:p w:rsidR="00C9071A" w:rsidRDefault="00C9071A" w:rsidP="00A56564">
            <w:pPr>
              <w:ind w:right="-180"/>
              <w:rPr>
                <w:sz w:val="22"/>
                <w:szCs w:val="22"/>
              </w:rPr>
            </w:pPr>
          </w:p>
        </w:tc>
        <w:tc>
          <w:tcPr>
            <w:tcW w:w="1800" w:type="dxa"/>
            <w:gridSpan w:val="4"/>
            <w:shd w:val="clear" w:color="auto" w:fill="FFFFFF"/>
          </w:tcPr>
          <w:p w:rsidR="00C9071A" w:rsidRPr="00CA133B" w:rsidRDefault="00C9071A" w:rsidP="00313CE3">
            <w:pPr>
              <w:ind w:right="255"/>
              <w:jc w:val="right"/>
              <w:rPr>
                <w:color w:val="0D0D0D" w:themeColor="text1" w:themeTint="F2"/>
                <w:sz w:val="22"/>
                <w:szCs w:val="22"/>
              </w:rPr>
            </w:pPr>
          </w:p>
        </w:tc>
        <w:tc>
          <w:tcPr>
            <w:tcW w:w="81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72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1260" w:type="dxa"/>
            <w:gridSpan w:val="3"/>
            <w:shd w:val="clear" w:color="auto" w:fill="FFFFFF"/>
            <w:tcMar>
              <w:left w:w="29" w:type="dxa"/>
              <w:right w:w="29" w:type="dxa"/>
            </w:tcMar>
          </w:tcPr>
          <w:p w:rsidR="00C9071A" w:rsidRPr="00A95F96" w:rsidRDefault="00C9071A" w:rsidP="00093989">
            <w:pPr>
              <w:ind w:right="-180"/>
              <w:rPr>
                <w:i/>
                <w:sz w:val="22"/>
                <w:szCs w:val="22"/>
              </w:rPr>
            </w:pPr>
          </w:p>
        </w:tc>
      </w:tr>
      <w:tr w:rsidR="0058601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7301" w:type="dxa"/>
            <w:gridSpan w:val="18"/>
            <w:shd w:val="clear" w:color="auto" w:fill="FFFFFF"/>
            <w:tcMar>
              <w:left w:w="115" w:type="dxa"/>
              <w:right w:w="158" w:type="dxa"/>
            </w:tcMar>
          </w:tcPr>
          <w:p w:rsidR="00586019" w:rsidRPr="00CA133B" w:rsidRDefault="00586019" w:rsidP="00883A28">
            <w:pPr>
              <w:ind w:left="615" w:right="255"/>
              <w:rPr>
                <w:color w:val="0D0D0D" w:themeColor="text1" w:themeTint="F2"/>
                <w:sz w:val="22"/>
                <w:szCs w:val="22"/>
              </w:rPr>
            </w:pPr>
            <w:r w:rsidRPr="00CA133B">
              <w:rPr>
                <w:color w:val="0D0D0D" w:themeColor="text1" w:themeTint="F2"/>
                <w:sz w:val="22"/>
                <w:szCs w:val="22"/>
              </w:rPr>
              <w:fldChar w:fldCharType="begin">
                <w:ffData>
                  <w:name w:val="Text91"/>
                  <w:enabled/>
                  <w:calcOnExit w:val="0"/>
                  <w:textInput/>
                </w:ffData>
              </w:fldChar>
            </w:r>
            <w:bookmarkStart w:id="23" w:name="Text91"/>
            <w:r w:rsidRPr="00CA133B">
              <w:rPr>
                <w:color w:val="0D0D0D" w:themeColor="text1" w:themeTint="F2"/>
                <w:sz w:val="22"/>
                <w:szCs w:val="22"/>
              </w:rPr>
              <w:instrText xml:space="preserve"> FORMTEXT </w:instrText>
            </w:r>
            <w:r w:rsidRPr="00CA133B">
              <w:rPr>
                <w:color w:val="0D0D0D" w:themeColor="text1" w:themeTint="F2"/>
                <w:sz w:val="22"/>
                <w:szCs w:val="22"/>
              </w:rPr>
            </w:r>
            <w:r w:rsidRPr="00CA133B">
              <w:rPr>
                <w:color w:val="0D0D0D" w:themeColor="text1" w:themeTint="F2"/>
                <w:sz w:val="22"/>
                <w:szCs w:val="22"/>
              </w:rPr>
              <w:fldChar w:fldCharType="separate"/>
            </w:r>
            <w:r w:rsidRPr="00CA133B">
              <w:rPr>
                <w:noProof/>
                <w:color w:val="0D0D0D" w:themeColor="text1" w:themeTint="F2"/>
                <w:sz w:val="22"/>
                <w:szCs w:val="22"/>
              </w:rPr>
              <w:t> </w:t>
            </w:r>
            <w:r w:rsidRPr="00CA133B">
              <w:rPr>
                <w:noProof/>
                <w:color w:val="0D0D0D" w:themeColor="text1" w:themeTint="F2"/>
                <w:sz w:val="22"/>
                <w:szCs w:val="22"/>
              </w:rPr>
              <w:t> </w:t>
            </w:r>
            <w:r w:rsidRPr="00CA133B">
              <w:rPr>
                <w:noProof/>
                <w:color w:val="0D0D0D" w:themeColor="text1" w:themeTint="F2"/>
                <w:sz w:val="22"/>
                <w:szCs w:val="22"/>
              </w:rPr>
              <w:t> </w:t>
            </w:r>
            <w:r w:rsidRPr="00CA133B">
              <w:rPr>
                <w:noProof/>
                <w:color w:val="0D0D0D" w:themeColor="text1" w:themeTint="F2"/>
                <w:sz w:val="22"/>
                <w:szCs w:val="22"/>
              </w:rPr>
              <w:t> </w:t>
            </w:r>
            <w:r w:rsidRPr="00CA133B">
              <w:rPr>
                <w:noProof/>
                <w:color w:val="0D0D0D" w:themeColor="text1" w:themeTint="F2"/>
                <w:sz w:val="22"/>
                <w:szCs w:val="22"/>
              </w:rPr>
              <w:t> </w:t>
            </w:r>
            <w:r w:rsidRPr="00CA133B">
              <w:rPr>
                <w:color w:val="0D0D0D" w:themeColor="text1" w:themeTint="F2"/>
                <w:sz w:val="22"/>
                <w:szCs w:val="22"/>
              </w:rPr>
              <w:fldChar w:fldCharType="end"/>
            </w:r>
            <w:bookmarkEnd w:id="23"/>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C9071A"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C9071A" w:rsidRDefault="00C9071A" w:rsidP="00093989">
            <w:pPr>
              <w:ind w:right="-180"/>
              <w:rPr>
                <w:sz w:val="22"/>
                <w:szCs w:val="22"/>
              </w:rPr>
            </w:pPr>
          </w:p>
        </w:tc>
        <w:tc>
          <w:tcPr>
            <w:tcW w:w="1901" w:type="dxa"/>
            <w:gridSpan w:val="4"/>
            <w:shd w:val="clear" w:color="auto" w:fill="FFFFFF"/>
            <w:tcMar>
              <w:left w:w="115" w:type="dxa"/>
              <w:right w:w="158" w:type="dxa"/>
            </w:tcMar>
          </w:tcPr>
          <w:p w:rsidR="00C9071A" w:rsidRPr="00334942" w:rsidRDefault="00C9071A" w:rsidP="00A56564">
            <w:pPr>
              <w:ind w:right="-180"/>
              <w:jc w:val="right"/>
              <w:rPr>
                <w:sz w:val="22"/>
                <w:szCs w:val="22"/>
              </w:rPr>
            </w:pPr>
          </w:p>
        </w:tc>
        <w:tc>
          <w:tcPr>
            <w:tcW w:w="3600" w:type="dxa"/>
            <w:gridSpan w:val="10"/>
            <w:shd w:val="clear" w:color="auto" w:fill="FFFFFF"/>
          </w:tcPr>
          <w:p w:rsidR="00C9071A" w:rsidRDefault="00C9071A" w:rsidP="00A56564">
            <w:pPr>
              <w:ind w:right="-180"/>
              <w:rPr>
                <w:sz w:val="22"/>
                <w:szCs w:val="22"/>
              </w:rPr>
            </w:pPr>
          </w:p>
        </w:tc>
        <w:tc>
          <w:tcPr>
            <w:tcW w:w="1800" w:type="dxa"/>
            <w:gridSpan w:val="4"/>
            <w:shd w:val="clear" w:color="auto" w:fill="FFFFFF"/>
          </w:tcPr>
          <w:p w:rsidR="00C9071A" w:rsidRPr="00CA133B" w:rsidRDefault="00C9071A" w:rsidP="00313CE3">
            <w:pPr>
              <w:ind w:right="255"/>
              <w:jc w:val="right"/>
              <w:rPr>
                <w:color w:val="0D0D0D" w:themeColor="text1" w:themeTint="F2"/>
                <w:sz w:val="22"/>
                <w:szCs w:val="22"/>
              </w:rPr>
            </w:pPr>
          </w:p>
        </w:tc>
        <w:tc>
          <w:tcPr>
            <w:tcW w:w="81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720" w:type="dxa"/>
            <w:gridSpan w:val="2"/>
            <w:shd w:val="clear" w:color="auto" w:fill="FFFFFF"/>
            <w:tcMar>
              <w:left w:w="29" w:type="dxa"/>
              <w:right w:w="29" w:type="dxa"/>
            </w:tcMar>
          </w:tcPr>
          <w:p w:rsidR="00C9071A" w:rsidRPr="001B3432" w:rsidRDefault="00C9071A" w:rsidP="00093989">
            <w:pPr>
              <w:ind w:right="-180"/>
              <w:rPr>
                <w:bCs/>
                <w:sz w:val="22"/>
                <w:szCs w:val="22"/>
              </w:rPr>
            </w:pPr>
          </w:p>
        </w:tc>
        <w:tc>
          <w:tcPr>
            <w:tcW w:w="1260" w:type="dxa"/>
            <w:gridSpan w:val="3"/>
            <w:shd w:val="clear" w:color="auto" w:fill="FFFFFF"/>
            <w:tcMar>
              <w:left w:w="29" w:type="dxa"/>
              <w:right w:w="29" w:type="dxa"/>
            </w:tcMar>
          </w:tcPr>
          <w:p w:rsidR="00C9071A" w:rsidRPr="00A95F96" w:rsidRDefault="00C9071A"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r>
              <w:rPr>
                <w:sz w:val="22"/>
                <w:szCs w:val="22"/>
              </w:rPr>
              <w:t>38.</w:t>
            </w:r>
          </w:p>
        </w:tc>
        <w:tc>
          <w:tcPr>
            <w:tcW w:w="7301" w:type="dxa"/>
            <w:gridSpan w:val="18"/>
            <w:shd w:val="clear" w:color="auto" w:fill="FFFFFF"/>
            <w:tcMar>
              <w:left w:w="115" w:type="dxa"/>
              <w:right w:w="158" w:type="dxa"/>
            </w:tcMar>
          </w:tcPr>
          <w:p w:rsidR="00586019" w:rsidRPr="00CA133B" w:rsidRDefault="00586019" w:rsidP="00586019">
            <w:pPr>
              <w:ind w:right="255"/>
              <w:rPr>
                <w:color w:val="0D0D0D" w:themeColor="text1" w:themeTint="F2"/>
                <w:sz w:val="22"/>
                <w:szCs w:val="22"/>
              </w:rPr>
            </w:pPr>
            <w:r w:rsidRPr="00CA133B">
              <w:rPr>
                <w:color w:val="0D0D0D" w:themeColor="text1" w:themeTint="F2"/>
                <w:sz w:val="22"/>
                <w:szCs w:val="22"/>
              </w:rPr>
              <w:t xml:space="preserve">How has the Net Cost-to-Cure been </w:t>
            </w:r>
            <w:r w:rsidR="00F967EE" w:rsidRPr="00CA133B">
              <w:rPr>
                <w:color w:val="0D0D0D" w:themeColor="text1" w:themeTint="F2"/>
                <w:sz w:val="22"/>
                <w:szCs w:val="22"/>
              </w:rPr>
              <w:t>addressed?</w:t>
            </w:r>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1901" w:type="dxa"/>
            <w:gridSpan w:val="4"/>
            <w:shd w:val="clear" w:color="auto" w:fill="FFFFFF"/>
            <w:tcMar>
              <w:left w:w="115" w:type="dxa"/>
              <w:right w:w="158" w:type="dxa"/>
            </w:tcMar>
          </w:tcPr>
          <w:p w:rsidR="00586019" w:rsidRPr="00334942" w:rsidRDefault="00586019" w:rsidP="00A56564">
            <w:pPr>
              <w:ind w:right="-180"/>
              <w:jc w:val="right"/>
              <w:rPr>
                <w:sz w:val="22"/>
                <w:szCs w:val="22"/>
              </w:rPr>
            </w:pPr>
          </w:p>
        </w:tc>
        <w:tc>
          <w:tcPr>
            <w:tcW w:w="3600" w:type="dxa"/>
            <w:gridSpan w:val="10"/>
            <w:shd w:val="clear" w:color="auto" w:fill="FFFFFF"/>
          </w:tcPr>
          <w:p w:rsidR="00586019" w:rsidRDefault="00586019" w:rsidP="00A56564">
            <w:pPr>
              <w:ind w:right="-180"/>
              <w:rPr>
                <w:sz w:val="22"/>
                <w:szCs w:val="22"/>
              </w:rPr>
            </w:pPr>
          </w:p>
        </w:tc>
        <w:tc>
          <w:tcPr>
            <w:tcW w:w="1800" w:type="dxa"/>
            <w:gridSpan w:val="4"/>
            <w:shd w:val="clear" w:color="auto" w:fill="FFFFFF"/>
          </w:tcPr>
          <w:p w:rsidR="00586019" w:rsidRPr="00CA133B" w:rsidRDefault="00586019" w:rsidP="00313CE3">
            <w:pPr>
              <w:ind w:right="255"/>
              <w:jc w:val="right"/>
              <w:rPr>
                <w:color w:val="0D0D0D" w:themeColor="text1" w:themeTint="F2"/>
                <w:sz w:val="22"/>
                <w:szCs w:val="22"/>
              </w:rPr>
            </w:pPr>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1901" w:type="dxa"/>
            <w:gridSpan w:val="4"/>
            <w:shd w:val="clear" w:color="auto" w:fill="FFFFFF"/>
            <w:tcMar>
              <w:left w:w="115" w:type="dxa"/>
              <w:right w:w="158" w:type="dxa"/>
            </w:tcMar>
          </w:tcPr>
          <w:p w:rsidR="00586019" w:rsidRPr="00334942" w:rsidRDefault="00586019" w:rsidP="00A56564">
            <w:pPr>
              <w:ind w:right="-180"/>
              <w:jc w:val="right"/>
              <w:rPr>
                <w:sz w:val="22"/>
                <w:szCs w:val="22"/>
              </w:rPr>
            </w:pPr>
          </w:p>
        </w:tc>
        <w:tc>
          <w:tcPr>
            <w:tcW w:w="3600" w:type="dxa"/>
            <w:gridSpan w:val="10"/>
            <w:shd w:val="clear" w:color="auto" w:fill="FFFFFF"/>
          </w:tcPr>
          <w:p w:rsidR="00586019" w:rsidRDefault="00586019" w:rsidP="00722A4F">
            <w:pPr>
              <w:ind w:right="-180" w:firstLine="2055"/>
              <w:rPr>
                <w:sz w:val="22"/>
                <w:szCs w:val="22"/>
              </w:rPr>
            </w:pPr>
            <w:r>
              <w:rPr>
                <w:sz w:val="22"/>
                <w:szCs w:val="22"/>
              </w:rPr>
              <w:t>Cost to Cure</w:t>
            </w:r>
          </w:p>
        </w:tc>
        <w:tc>
          <w:tcPr>
            <w:tcW w:w="1800" w:type="dxa"/>
            <w:gridSpan w:val="4"/>
            <w:shd w:val="clear" w:color="auto" w:fill="FFFFFF"/>
          </w:tcPr>
          <w:p w:rsidR="00586019" w:rsidRPr="00CA133B" w:rsidRDefault="000E7713" w:rsidP="00313CE3">
            <w:pPr>
              <w:ind w:right="255"/>
              <w:jc w:val="right"/>
              <w:rPr>
                <w:color w:val="0D0D0D" w:themeColor="text1" w:themeTint="F2"/>
                <w:sz w:val="22"/>
                <w:szCs w:val="22"/>
              </w:rPr>
            </w:pPr>
            <w:r w:rsidRPr="00CA133B">
              <w:rPr>
                <w:color w:val="0D0D0D" w:themeColor="text1" w:themeTint="F2"/>
                <w:sz w:val="22"/>
                <w:szCs w:val="22"/>
              </w:rPr>
              <w:t>$</w:t>
            </w:r>
            <w:hyperlink w:anchor="Cost" w:tooltip="Key Money Amount and Hit TAB Key" w:history="1">
              <w:r w:rsidRPr="00CA133B">
                <w:rPr>
                  <w:rStyle w:val="Hyperlink"/>
                  <w:color w:val="0D0D0D" w:themeColor="text1" w:themeTint="F2"/>
                  <w:sz w:val="22"/>
                  <w:szCs w:val="22"/>
                  <w:u w:val="none"/>
                </w:rPr>
                <w:fldChar w:fldCharType="begin">
                  <w:ffData>
                    <w:name w:val="Cost"/>
                    <w:enabled/>
                    <w:calcOnExit/>
                    <w:textInput>
                      <w:type w:val="number"/>
                      <w:format w:val="#,##0"/>
                    </w:textInput>
                  </w:ffData>
                </w:fldChar>
              </w:r>
              <w:bookmarkStart w:id="24" w:name="Cost"/>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24"/>
            </w:hyperlink>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1901" w:type="dxa"/>
            <w:gridSpan w:val="4"/>
            <w:shd w:val="clear" w:color="auto" w:fill="FFFFFF"/>
            <w:tcMar>
              <w:left w:w="115" w:type="dxa"/>
              <w:right w:w="158" w:type="dxa"/>
            </w:tcMar>
          </w:tcPr>
          <w:p w:rsidR="00586019" w:rsidRPr="00334942" w:rsidRDefault="00586019" w:rsidP="00A56564">
            <w:pPr>
              <w:ind w:right="-180"/>
              <w:jc w:val="right"/>
              <w:rPr>
                <w:sz w:val="22"/>
                <w:szCs w:val="22"/>
              </w:rPr>
            </w:pPr>
          </w:p>
        </w:tc>
        <w:tc>
          <w:tcPr>
            <w:tcW w:w="3600" w:type="dxa"/>
            <w:gridSpan w:val="10"/>
            <w:shd w:val="clear" w:color="auto" w:fill="FFFFFF"/>
          </w:tcPr>
          <w:p w:rsidR="00586019" w:rsidRDefault="00586019" w:rsidP="00A56564">
            <w:pPr>
              <w:ind w:right="-180"/>
              <w:rPr>
                <w:sz w:val="22"/>
                <w:szCs w:val="22"/>
              </w:rPr>
            </w:pPr>
            <w:r>
              <w:rPr>
                <w:sz w:val="22"/>
                <w:szCs w:val="22"/>
              </w:rPr>
              <w:t>Items cured but paid for in the take</w:t>
            </w:r>
          </w:p>
        </w:tc>
        <w:tc>
          <w:tcPr>
            <w:tcW w:w="1800" w:type="dxa"/>
            <w:gridSpan w:val="4"/>
            <w:tcBorders>
              <w:bottom w:val="single" w:sz="4" w:space="0" w:color="auto"/>
            </w:tcBorders>
            <w:shd w:val="clear" w:color="auto" w:fill="FFFFFF"/>
          </w:tcPr>
          <w:p w:rsidR="00586019" w:rsidRPr="00CA133B" w:rsidRDefault="000E7713" w:rsidP="00313CE3">
            <w:pPr>
              <w:ind w:right="255"/>
              <w:jc w:val="right"/>
              <w:rPr>
                <w:color w:val="0D0D0D" w:themeColor="text1" w:themeTint="F2"/>
                <w:sz w:val="22"/>
                <w:szCs w:val="22"/>
              </w:rPr>
            </w:pPr>
            <w:r w:rsidRPr="00CA133B">
              <w:rPr>
                <w:color w:val="0D0D0D" w:themeColor="text1" w:themeTint="F2"/>
                <w:sz w:val="22"/>
                <w:szCs w:val="22"/>
              </w:rPr>
              <w:t>(-)$</w:t>
            </w:r>
            <w:hyperlink w:anchor="Take" w:tooltip="Key Money Amount and Hit TAB Key" w:history="1">
              <w:r w:rsidRPr="00CA133B">
                <w:rPr>
                  <w:rStyle w:val="Hyperlink"/>
                  <w:color w:val="0D0D0D" w:themeColor="text1" w:themeTint="F2"/>
                  <w:sz w:val="22"/>
                  <w:szCs w:val="22"/>
                  <w:u w:val="none"/>
                </w:rPr>
                <w:fldChar w:fldCharType="begin">
                  <w:ffData>
                    <w:name w:val="Take"/>
                    <w:enabled/>
                    <w:calcOnExit/>
                    <w:textInput/>
                  </w:ffData>
                </w:fldChar>
              </w:r>
              <w:bookmarkStart w:id="25" w:name="Take"/>
              <w:r w:rsidRPr="00CA133B">
                <w:rPr>
                  <w:rStyle w:val="Hyperlink"/>
                  <w:color w:val="0D0D0D" w:themeColor="text1" w:themeTint="F2"/>
                  <w:sz w:val="22"/>
                  <w:szCs w:val="22"/>
                  <w:u w:val="none"/>
                </w:rPr>
                <w:instrText xml:space="preserve"> FORMTEXT </w:instrText>
              </w:r>
              <w:r w:rsidRPr="00CA133B">
                <w:rPr>
                  <w:rStyle w:val="Hyperlink"/>
                  <w:color w:val="0D0D0D" w:themeColor="text1" w:themeTint="F2"/>
                  <w:sz w:val="22"/>
                  <w:szCs w:val="22"/>
                  <w:u w:val="none"/>
                </w:rPr>
              </w:r>
              <w:r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Pr="00CA133B">
                <w:rPr>
                  <w:rStyle w:val="Hyperlink"/>
                  <w:color w:val="0D0D0D" w:themeColor="text1" w:themeTint="F2"/>
                  <w:sz w:val="22"/>
                  <w:szCs w:val="22"/>
                  <w:u w:val="none"/>
                </w:rPr>
                <w:fldChar w:fldCharType="end"/>
              </w:r>
              <w:bookmarkEnd w:id="25"/>
            </w:hyperlink>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1901" w:type="dxa"/>
            <w:gridSpan w:val="4"/>
            <w:shd w:val="clear" w:color="auto" w:fill="FFFFFF"/>
            <w:tcMar>
              <w:left w:w="115" w:type="dxa"/>
              <w:right w:w="158" w:type="dxa"/>
            </w:tcMar>
          </w:tcPr>
          <w:p w:rsidR="00586019" w:rsidRPr="00334942" w:rsidRDefault="00586019" w:rsidP="00A56564">
            <w:pPr>
              <w:ind w:right="-180"/>
              <w:jc w:val="right"/>
              <w:rPr>
                <w:sz w:val="22"/>
                <w:szCs w:val="22"/>
              </w:rPr>
            </w:pPr>
          </w:p>
        </w:tc>
        <w:tc>
          <w:tcPr>
            <w:tcW w:w="3600" w:type="dxa"/>
            <w:gridSpan w:val="10"/>
            <w:shd w:val="clear" w:color="auto" w:fill="FFFFFF"/>
          </w:tcPr>
          <w:p w:rsidR="00586019" w:rsidRDefault="00586019" w:rsidP="00A56564">
            <w:pPr>
              <w:ind w:right="-180"/>
              <w:rPr>
                <w:sz w:val="22"/>
                <w:szCs w:val="22"/>
              </w:rPr>
            </w:pPr>
            <w:r>
              <w:rPr>
                <w:sz w:val="22"/>
                <w:szCs w:val="22"/>
              </w:rPr>
              <w:t xml:space="preserve">                         Net Cost -to-Cure</w:t>
            </w:r>
          </w:p>
        </w:tc>
        <w:tc>
          <w:tcPr>
            <w:tcW w:w="1800" w:type="dxa"/>
            <w:gridSpan w:val="4"/>
            <w:tcBorders>
              <w:top w:val="single" w:sz="4" w:space="0" w:color="auto"/>
            </w:tcBorders>
            <w:shd w:val="clear" w:color="auto" w:fill="FFFFFF"/>
          </w:tcPr>
          <w:p w:rsidR="00586019" w:rsidRPr="00334942" w:rsidRDefault="000E7713" w:rsidP="00313CE3">
            <w:pPr>
              <w:ind w:right="255"/>
              <w:jc w:val="right"/>
              <w:rPr>
                <w:sz w:val="22"/>
                <w:szCs w:val="22"/>
              </w:rPr>
            </w:pPr>
            <w:r>
              <w:rPr>
                <w:sz w:val="22"/>
                <w:szCs w:val="22"/>
              </w:rPr>
              <w:t>$</w:t>
            </w:r>
            <w:r>
              <w:rPr>
                <w:sz w:val="22"/>
                <w:szCs w:val="22"/>
              </w:rPr>
              <w:fldChar w:fldCharType="begin">
                <w:ffData>
                  <w:name w:val="Text94"/>
                  <w:enabled w:val="0"/>
                  <w:calcOnExit/>
                  <w:textInput>
                    <w:type w:val="calculated"/>
                    <w:default w:val="=Cost-Take"/>
                    <w:format w:val="#,##0"/>
                  </w:textInput>
                </w:ffData>
              </w:fldChar>
            </w:r>
            <w:bookmarkStart w:id="26" w:name="Text94"/>
            <w:r>
              <w:rPr>
                <w:sz w:val="22"/>
                <w:szCs w:val="22"/>
              </w:rPr>
              <w:instrText xml:space="preserve"> FORMTEXT </w:instrText>
            </w:r>
            <w:r>
              <w:rPr>
                <w:sz w:val="22"/>
                <w:szCs w:val="22"/>
              </w:rPr>
              <w:fldChar w:fldCharType="begin"/>
            </w:r>
            <w:r>
              <w:rPr>
                <w:sz w:val="22"/>
                <w:szCs w:val="22"/>
              </w:rPr>
              <w:instrText xml:space="preserve"> =Cost-Take </w:instrText>
            </w:r>
            <w:r>
              <w:rPr>
                <w:sz w:val="22"/>
                <w:szCs w:val="22"/>
              </w:rPr>
              <w:fldChar w:fldCharType="separate"/>
            </w:r>
            <w:r w:rsidR="004C3EAE">
              <w:rPr>
                <w:noProof/>
                <w:sz w:val="22"/>
                <w:szCs w:val="22"/>
              </w:rPr>
              <w:instrText>0</w:instrText>
            </w:r>
            <w:r>
              <w:rPr>
                <w:sz w:val="22"/>
                <w:szCs w:val="22"/>
              </w:rPr>
              <w:fldChar w:fldCharType="end"/>
            </w:r>
            <w:r>
              <w:rPr>
                <w:sz w:val="22"/>
                <w:szCs w:val="22"/>
              </w:rPr>
            </w:r>
            <w:r>
              <w:rPr>
                <w:sz w:val="22"/>
                <w:szCs w:val="22"/>
              </w:rPr>
              <w:fldChar w:fldCharType="separate"/>
            </w:r>
            <w:r w:rsidR="004C3EAE">
              <w:rPr>
                <w:noProof/>
                <w:sz w:val="22"/>
                <w:szCs w:val="22"/>
              </w:rPr>
              <w:t>0</w:t>
            </w:r>
            <w:r>
              <w:rPr>
                <w:sz w:val="22"/>
                <w:szCs w:val="22"/>
              </w:rPr>
              <w:fldChar w:fldCharType="end"/>
            </w:r>
            <w:bookmarkEnd w:id="26"/>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586019" w:rsidRPr="00334942" w:rsidTr="00B54645">
        <w:tblPrEx>
          <w:tblCellMar>
            <w:right w:w="108" w:type="dxa"/>
          </w:tblCellMar>
        </w:tblPrEx>
        <w:trPr>
          <w:gridAfter w:val="2"/>
          <w:wAfter w:w="90" w:type="dxa"/>
          <w:cantSplit/>
          <w:trHeight w:hRule="exact" w:val="288"/>
          <w:jc w:val="center"/>
        </w:trPr>
        <w:tc>
          <w:tcPr>
            <w:tcW w:w="529" w:type="dxa"/>
            <w:gridSpan w:val="2"/>
            <w:shd w:val="clear" w:color="auto" w:fill="FFFFFF"/>
            <w:tcMar>
              <w:left w:w="115" w:type="dxa"/>
              <w:right w:w="158" w:type="dxa"/>
            </w:tcMar>
          </w:tcPr>
          <w:p w:rsidR="00586019" w:rsidRDefault="00586019" w:rsidP="00093989">
            <w:pPr>
              <w:ind w:right="-180"/>
              <w:rPr>
                <w:sz w:val="22"/>
                <w:szCs w:val="22"/>
              </w:rPr>
            </w:pPr>
          </w:p>
        </w:tc>
        <w:tc>
          <w:tcPr>
            <w:tcW w:w="1901" w:type="dxa"/>
            <w:gridSpan w:val="4"/>
            <w:shd w:val="clear" w:color="auto" w:fill="FFFFFF"/>
            <w:tcMar>
              <w:left w:w="115" w:type="dxa"/>
              <w:right w:w="158" w:type="dxa"/>
            </w:tcMar>
          </w:tcPr>
          <w:p w:rsidR="00586019" w:rsidRPr="00334942" w:rsidRDefault="00586019" w:rsidP="00A56564">
            <w:pPr>
              <w:ind w:right="-180"/>
              <w:jc w:val="right"/>
              <w:rPr>
                <w:sz w:val="22"/>
                <w:szCs w:val="22"/>
              </w:rPr>
            </w:pPr>
          </w:p>
        </w:tc>
        <w:tc>
          <w:tcPr>
            <w:tcW w:w="3600" w:type="dxa"/>
            <w:gridSpan w:val="10"/>
            <w:shd w:val="clear" w:color="auto" w:fill="FFFFFF"/>
          </w:tcPr>
          <w:p w:rsidR="00586019" w:rsidRDefault="00586019" w:rsidP="00A56564">
            <w:pPr>
              <w:ind w:right="-180"/>
              <w:rPr>
                <w:sz w:val="22"/>
                <w:szCs w:val="22"/>
              </w:rPr>
            </w:pPr>
          </w:p>
        </w:tc>
        <w:tc>
          <w:tcPr>
            <w:tcW w:w="1800" w:type="dxa"/>
            <w:gridSpan w:val="4"/>
            <w:shd w:val="clear" w:color="auto" w:fill="FFFFFF"/>
          </w:tcPr>
          <w:p w:rsidR="00586019" w:rsidRPr="00334942" w:rsidRDefault="00586019" w:rsidP="00313CE3">
            <w:pPr>
              <w:ind w:right="255"/>
              <w:jc w:val="right"/>
              <w:rPr>
                <w:sz w:val="22"/>
                <w:szCs w:val="22"/>
              </w:rPr>
            </w:pPr>
          </w:p>
        </w:tc>
        <w:tc>
          <w:tcPr>
            <w:tcW w:w="81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720" w:type="dxa"/>
            <w:gridSpan w:val="2"/>
            <w:shd w:val="clear" w:color="auto" w:fill="FFFFFF"/>
            <w:tcMar>
              <w:left w:w="29" w:type="dxa"/>
              <w:right w:w="29" w:type="dxa"/>
            </w:tcMar>
          </w:tcPr>
          <w:p w:rsidR="00586019" w:rsidRPr="001B3432" w:rsidRDefault="00586019" w:rsidP="00093989">
            <w:pPr>
              <w:ind w:right="-180"/>
              <w:rPr>
                <w:bCs/>
                <w:sz w:val="22"/>
                <w:szCs w:val="22"/>
              </w:rPr>
            </w:pPr>
          </w:p>
        </w:tc>
        <w:tc>
          <w:tcPr>
            <w:tcW w:w="1260" w:type="dxa"/>
            <w:gridSpan w:val="3"/>
            <w:shd w:val="clear" w:color="auto" w:fill="FFFFFF"/>
            <w:tcMar>
              <w:left w:w="29" w:type="dxa"/>
              <w:right w:w="29" w:type="dxa"/>
            </w:tcMar>
          </w:tcPr>
          <w:p w:rsidR="00586019" w:rsidRPr="00A95F96" w:rsidRDefault="0058601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right="-180"/>
              <w:rPr>
                <w:sz w:val="22"/>
                <w:szCs w:val="22"/>
              </w:rPr>
            </w:pPr>
            <w:r>
              <w:rPr>
                <w:sz w:val="22"/>
                <w:szCs w:val="22"/>
              </w:rPr>
              <w:t>38a.  Reviewer’s explanation of Net Cost-to-Cure:</w:t>
            </w:r>
          </w:p>
          <w:p w:rsidR="004031A9" w:rsidRPr="00334942" w:rsidRDefault="004031A9" w:rsidP="00093989">
            <w:pPr>
              <w:ind w:right="-180" w:hanging="14"/>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r w:rsidRPr="00334942">
              <w:rPr>
                <w:sz w:val="22"/>
                <w:szCs w:val="22"/>
              </w:rPr>
              <w:fldChar w:fldCharType="begin">
                <w:ffData>
                  <w:name w:val="Text1"/>
                  <w:enabled/>
                  <w:calcOnExit w:val="0"/>
                  <w:textInput/>
                </w:ffData>
              </w:fldChar>
            </w:r>
            <w:r w:rsidRPr="00334942">
              <w:rPr>
                <w:sz w:val="22"/>
                <w:szCs w:val="22"/>
              </w:rPr>
              <w:instrText xml:space="preserve"> FORMTEXT </w:instrText>
            </w:r>
            <w:r w:rsidRPr="00334942">
              <w:rPr>
                <w:sz w:val="22"/>
                <w:szCs w:val="22"/>
              </w:rPr>
            </w:r>
            <w:r w:rsidRPr="00334942">
              <w:rPr>
                <w:sz w:val="22"/>
                <w:szCs w:val="22"/>
              </w:rPr>
              <w:fldChar w:fldCharType="separate"/>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noProof/>
                <w:sz w:val="22"/>
                <w:szCs w:val="22"/>
              </w:rPr>
              <w:t> </w:t>
            </w:r>
            <w:r w:rsidRPr="00334942">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Pr>
                <w:sz w:val="22"/>
                <w:szCs w:val="22"/>
              </w:rPr>
              <w:t>39.</w:t>
            </w:r>
          </w:p>
        </w:tc>
        <w:tc>
          <w:tcPr>
            <w:tcW w:w="7301" w:type="dxa"/>
            <w:gridSpan w:val="18"/>
            <w:shd w:val="clear" w:color="auto" w:fill="FFFFFF"/>
            <w:tcMar>
              <w:left w:w="115" w:type="dxa"/>
              <w:right w:w="158" w:type="dxa"/>
            </w:tcMar>
          </w:tcPr>
          <w:p w:rsidR="004031A9" w:rsidRPr="00334942" w:rsidRDefault="004031A9" w:rsidP="00093989">
            <w:pPr>
              <w:ind w:right="-180"/>
              <w:rPr>
                <w:sz w:val="22"/>
                <w:szCs w:val="22"/>
              </w:rPr>
            </w:pPr>
            <w:r>
              <w:rPr>
                <w:sz w:val="22"/>
                <w:szCs w:val="22"/>
              </w:rPr>
              <w:t>Did the appraiser adequately comply with Part 8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right="-180" w:firstLine="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334942" w:rsidRDefault="004031A9" w:rsidP="00093989">
            <w:pPr>
              <w:ind w:left="526" w:right="-180" w:hanging="526"/>
              <w:rPr>
                <w:sz w:val="22"/>
                <w:szCs w:val="22"/>
              </w:rPr>
            </w:pPr>
            <w:r>
              <w:rPr>
                <w:sz w:val="22"/>
                <w:szCs w:val="22"/>
              </w:rPr>
              <w:t xml:space="preserve">39a.  If no, explain below </w:t>
            </w:r>
            <w:proofErr w:type="gramStart"/>
            <w:r>
              <w:rPr>
                <w:sz w:val="22"/>
                <w:szCs w:val="22"/>
              </w:rPr>
              <w:t>and also</w:t>
            </w:r>
            <w:proofErr w:type="gramEnd"/>
            <w:r>
              <w:rPr>
                <w:sz w:val="22"/>
                <w:szCs w:val="22"/>
              </w:rPr>
              <w:t xml:space="preserve"> conclude whether the appraisal is still credible.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Default="004031A9" w:rsidP="00093989">
            <w:pPr>
              <w:ind w:right="-180"/>
              <w:rPr>
                <w:sz w:val="22"/>
                <w:szCs w:val="22"/>
              </w:rPr>
            </w:pPr>
            <w:r>
              <w:rPr>
                <w:b/>
                <w:sz w:val="22"/>
                <w:szCs w:val="22"/>
              </w:rPr>
              <w:t>Review o</w:t>
            </w:r>
            <w:r w:rsidRPr="00E26F55">
              <w:rPr>
                <w:b/>
                <w:sz w:val="22"/>
                <w:szCs w:val="22"/>
              </w:rPr>
              <w:t xml:space="preserve">f Part 9- Compensation Estimate for Temporary Easements  </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r w:rsidRPr="00E26F55">
              <w:rPr>
                <w:bCs/>
                <w:sz w:val="22"/>
                <w:szCs w:val="22"/>
              </w:rPr>
              <w:fldChar w:fldCharType="begin">
                <w:ffData>
                  <w:name w:val="Check50"/>
                  <w:enabled/>
                  <w:calcOnExit w:val="0"/>
                  <w:entryMacro w:val="ToggleCheckBoxOnEntry"/>
                  <w:checkBox>
                    <w:sizeAuto/>
                    <w:default w:val="0"/>
                    <w:checked w:val="0"/>
                  </w:checkBox>
                </w:ffData>
              </w:fldChar>
            </w:r>
            <w:r w:rsidRPr="00E26F55">
              <w:rPr>
                <w:bCs/>
                <w:sz w:val="22"/>
                <w:szCs w:val="22"/>
              </w:rPr>
              <w:instrText xml:space="preserve"> FORMCHECKBOX </w:instrText>
            </w:r>
            <w:r w:rsidR="00B675B4">
              <w:rPr>
                <w:bCs/>
                <w:sz w:val="22"/>
                <w:szCs w:val="22"/>
              </w:rPr>
            </w:r>
            <w:r w:rsidR="00B675B4">
              <w:rPr>
                <w:bCs/>
                <w:sz w:val="22"/>
                <w:szCs w:val="22"/>
              </w:rPr>
              <w:fldChar w:fldCharType="separate"/>
            </w:r>
            <w:r w:rsidRPr="00E26F55">
              <w:rPr>
                <w:bCs/>
                <w:sz w:val="22"/>
                <w:szCs w:val="22"/>
              </w:rPr>
              <w:fldChar w:fldCharType="end"/>
            </w: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r w:rsidRPr="00E26F55">
              <w:rPr>
                <w:sz w:val="22"/>
                <w:szCs w:val="22"/>
              </w:rPr>
              <w:t>N/A</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r>
              <w:rPr>
                <w:sz w:val="22"/>
                <w:szCs w:val="22"/>
              </w:rPr>
              <w:t>40.</w:t>
            </w:r>
          </w:p>
        </w:tc>
        <w:tc>
          <w:tcPr>
            <w:tcW w:w="7301" w:type="dxa"/>
            <w:gridSpan w:val="18"/>
            <w:shd w:val="clear" w:color="auto" w:fill="FFFFFF"/>
            <w:tcMar>
              <w:left w:w="115" w:type="dxa"/>
              <w:right w:w="158" w:type="dxa"/>
            </w:tcMar>
          </w:tcPr>
          <w:p w:rsidR="004031A9" w:rsidRPr="00E26F55" w:rsidRDefault="004031A9" w:rsidP="00722A4F">
            <w:pPr>
              <w:ind w:right="-180"/>
              <w:rPr>
                <w:sz w:val="22"/>
                <w:szCs w:val="22"/>
              </w:rPr>
            </w:pPr>
            <w:r>
              <w:rPr>
                <w:sz w:val="22"/>
                <w:szCs w:val="22"/>
              </w:rPr>
              <w:t>Did the appraiser adequately and reasonably consider any temporary easements?</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r>
              <w:rPr>
                <w:sz w:val="22"/>
                <w:szCs w:val="22"/>
              </w:rPr>
              <w:t>41.</w:t>
            </w:r>
          </w:p>
        </w:tc>
        <w:tc>
          <w:tcPr>
            <w:tcW w:w="7301" w:type="dxa"/>
            <w:gridSpan w:val="18"/>
            <w:shd w:val="clear" w:color="auto" w:fill="FFFFFF"/>
            <w:tcMar>
              <w:left w:w="115" w:type="dxa"/>
              <w:right w:w="158" w:type="dxa"/>
            </w:tcMar>
          </w:tcPr>
          <w:p w:rsidR="004031A9" w:rsidRPr="00E26F55" w:rsidRDefault="004031A9" w:rsidP="00722A4F">
            <w:pPr>
              <w:ind w:left="-15" w:right="-180" w:firstLine="14"/>
              <w:rPr>
                <w:sz w:val="22"/>
                <w:szCs w:val="22"/>
              </w:rPr>
            </w:pPr>
            <w:r>
              <w:rPr>
                <w:sz w:val="22"/>
                <w:szCs w:val="22"/>
              </w:rPr>
              <w:t>Was the compensation for the temporary based upon the residue</w:t>
            </w:r>
            <w:r w:rsidR="00722A4F">
              <w:rPr>
                <w:sz w:val="22"/>
                <w:szCs w:val="22"/>
              </w:rPr>
              <w:t xml:space="preserve"> </w:t>
            </w:r>
            <w:r>
              <w:rPr>
                <w:sz w:val="22"/>
                <w:szCs w:val="22"/>
              </w:rPr>
              <w:t>property?</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722A4F">
            <w:pPr>
              <w:ind w:left="526" w:right="-180" w:hanging="541"/>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7830" w:type="dxa"/>
            <w:gridSpan w:val="20"/>
            <w:shd w:val="clear" w:color="auto" w:fill="FFFFFF"/>
            <w:tcMar>
              <w:left w:w="115" w:type="dxa"/>
              <w:right w:w="158" w:type="dxa"/>
            </w:tcMar>
          </w:tcPr>
          <w:p w:rsidR="004031A9" w:rsidRPr="00E26F55" w:rsidRDefault="004031A9" w:rsidP="00093989">
            <w:pPr>
              <w:ind w:right="-180"/>
              <w:rPr>
                <w:sz w:val="22"/>
                <w:szCs w:val="22"/>
              </w:rPr>
            </w:pPr>
            <w:r>
              <w:rPr>
                <w:b/>
                <w:sz w:val="22"/>
                <w:szCs w:val="22"/>
              </w:rPr>
              <w:t>Review of Part 10 - Valuation Summary a</w:t>
            </w:r>
            <w:r w:rsidRPr="00E26F55">
              <w:rPr>
                <w:b/>
                <w:sz w:val="22"/>
                <w:szCs w:val="22"/>
              </w:rPr>
              <w:t>nd Compensation Estimate</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r>
              <w:rPr>
                <w:sz w:val="22"/>
                <w:szCs w:val="22"/>
              </w:rPr>
              <w:t>42.</w:t>
            </w:r>
          </w:p>
        </w:tc>
        <w:tc>
          <w:tcPr>
            <w:tcW w:w="7301" w:type="dxa"/>
            <w:gridSpan w:val="18"/>
            <w:shd w:val="clear" w:color="auto" w:fill="FFFFFF"/>
            <w:tcMar>
              <w:left w:w="115" w:type="dxa"/>
              <w:right w:w="158" w:type="dxa"/>
            </w:tcMar>
          </w:tcPr>
          <w:p w:rsidR="004031A9" w:rsidRPr="00E26F55" w:rsidRDefault="004031A9" w:rsidP="00093989">
            <w:pPr>
              <w:ind w:left="540" w:right="-180" w:hanging="540"/>
              <w:rPr>
                <w:sz w:val="22"/>
                <w:szCs w:val="22"/>
              </w:rPr>
            </w:pPr>
            <w:r>
              <w:rPr>
                <w:sz w:val="22"/>
                <w:szCs w:val="22"/>
              </w:rPr>
              <w:t>Allocate the appraiser’s estimate of compensation:</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6E2EE0" w:rsidRPr="00334942" w:rsidTr="00B54645">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Mar>
              <w:left w:w="115" w:type="dxa"/>
              <w:right w:w="158" w:type="dxa"/>
            </w:tcMar>
          </w:tcPr>
          <w:p w:rsidR="006E2EE0" w:rsidRPr="00E26F55" w:rsidRDefault="006E2EE0" w:rsidP="00093989">
            <w:pPr>
              <w:ind w:left="526" w:right="-180" w:hanging="526"/>
              <w:rPr>
                <w:sz w:val="22"/>
                <w:szCs w:val="22"/>
              </w:rPr>
            </w:pPr>
          </w:p>
        </w:tc>
        <w:tc>
          <w:tcPr>
            <w:tcW w:w="4500" w:type="dxa"/>
            <w:gridSpan w:val="11"/>
            <w:shd w:val="clear" w:color="auto" w:fill="FFFFFF"/>
          </w:tcPr>
          <w:p w:rsidR="006E2EE0" w:rsidRPr="00E26F55" w:rsidRDefault="006E2EE0" w:rsidP="00093989">
            <w:pPr>
              <w:ind w:left="526" w:right="-180" w:hanging="526"/>
              <w:rPr>
                <w:sz w:val="22"/>
                <w:szCs w:val="22"/>
              </w:rPr>
            </w:pPr>
            <w:r w:rsidRPr="00431843">
              <w:rPr>
                <w:b/>
                <w:sz w:val="22"/>
                <w:szCs w:val="22"/>
                <w:u w:val="single"/>
              </w:rPr>
              <w:t>The Compensation Estimate</w:t>
            </w:r>
          </w:p>
        </w:tc>
        <w:tc>
          <w:tcPr>
            <w:tcW w:w="2160" w:type="dxa"/>
            <w:gridSpan w:val="5"/>
            <w:shd w:val="clear" w:color="auto" w:fill="FFFFFF"/>
          </w:tcPr>
          <w:p w:rsidR="006E2EE0" w:rsidRPr="00E26F55" w:rsidRDefault="006E2EE0" w:rsidP="00093989">
            <w:pPr>
              <w:ind w:left="526" w:right="-180" w:hanging="526"/>
              <w:rPr>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Mar>
              <w:left w:w="115" w:type="dxa"/>
              <w:right w:w="158" w:type="dxa"/>
            </w:tcMar>
          </w:tcPr>
          <w:p w:rsidR="006E2EE0" w:rsidRPr="00E26F55" w:rsidRDefault="006E2EE0" w:rsidP="00093989">
            <w:pPr>
              <w:ind w:left="526" w:right="-180" w:hanging="526"/>
              <w:rPr>
                <w:sz w:val="22"/>
                <w:szCs w:val="22"/>
              </w:rPr>
            </w:pPr>
          </w:p>
        </w:tc>
        <w:tc>
          <w:tcPr>
            <w:tcW w:w="2340" w:type="dxa"/>
            <w:gridSpan w:val="5"/>
            <w:shd w:val="clear" w:color="auto" w:fill="FFFFFF"/>
          </w:tcPr>
          <w:p w:rsidR="006E2EE0" w:rsidRPr="00E26F55" w:rsidRDefault="006E2EE0" w:rsidP="00093989">
            <w:pPr>
              <w:ind w:left="526" w:right="-180" w:hanging="526"/>
              <w:rPr>
                <w:sz w:val="22"/>
                <w:szCs w:val="22"/>
              </w:rPr>
            </w:pPr>
          </w:p>
        </w:tc>
        <w:tc>
          <w:tcPr>
            <w:tcW w:w="2160" w:type="dxa"/>
            <w:gridSpan w:val="6"/>
            <w:shd w:val="clear" w:color="auto" w:fill="FFFFFF"/>
          </w:tcPr>
          <w:p w:rsidR="006E2EE0" w:rsidRPr="00E26F55" w:rsidRDefault="006E2EE0" w:rsidP="00093989">
            <w:pPr>
              <w:ind w:left="526" w:right="-180" w:hanging="526"/>
              <w:rPr>
                <w:sz w:val="22"/>
                <w:szCs w:val="22"/>
              </w:rPr>
            </w:pPr>
          </w:p>
        </w:tc>
        <w:tc>
          <w:tcPr>
            <w:tcW w:w="2160" w:type="dxa"/>
            <w:gridSpan w:val="5"/>
            <w:shd w:val="clear" w:color="auto" w:fill="FFFFFF"/>
          </w:tcPr>
          <w:p w:rsidR="006E2EE0" w:rsidRPr="00E26F55" w:rsidRDefault="006E2EE0" w:rsidP="00093989">
            <w:pPr>
              <w:ind w:left="526" w:right="-180" w:hanging="526"/>
              <w:rPr>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Mar>
              <w:left w:w="115" w:type="dxa"/>
              <w:right w:w="158" w:type="dxa"/>
            </w:tcMar>
          </w:tcPr>
          <w:p w:rsidR="006E2EE0" w:rsidRPr="00E26F55" w:rsidRDefault="006E2EE0" w:rsidP="00093989">
            <w:pPr>
              <w:ind w:left="526" w:right="-180" w:hanging="526"/>
              <w:rPr>
                <w:sz w:val="22"/>
                <w:szCs w:val="22"/>
              </w:rPr>
            </w:pPr>
          </w:p>
        </w:tc>
        <w:tc>
          <w:tcPr>
            <w:tcW w:w="2340" w:type="dxa"/>
            <w:gridSpan w:val="5"/>
            <w:shd w:val="clear" w:color="auto" w:fill="FFFFFF"/>
          </w:tcPr>
          <w:p w:rsidR="006E2EE0" w:rsidRPr="00E26F55" w:rsidRDefault="006E2EE0" w:rsidP="00093989">
            <w:pPr>
              <w:ind w:left="526" w:right="-180" w:hanging="526"/>
              <w:rPr>
                <w:sz w:val="22"/>
                <w:szCs w:val="22"/>
              </w:rPr>
            </w:pPr>
            <w:r w:rsidRPr="00431843">
              <w:rPr>
                <w:b/>
                <w:sz w:val="22"/>
                <w:szCs w:val="22"/>
              </w:rPr>
              <w:t>The Part Taken</w:t>
            </w:r>
            <w:r w:rsidRPr="00431843">
              <w:rPr>
                <w:b/>
                <w:sz w:val="22"/>
                <w:szCs w:val="22"/>
              </w:rPr>
              <w:tab/>
            </w:r>
          </w:p>
        </w:tc>
        <w:tc>
          <w:tcPr>
            <w:tcW w:w="2160" w:type="dxa"/>
            <w:gridSpan w:val="6"/>
            <w:shd w:val="clear" w:color="auto" w:fill="FFFFFF"/>
          </w:tcPr>
          <w:p w:rsidR="006E2EE0" w:rsidRPr="00E26F55" w:rsidRDefault="006E2EE0" w:rsidP="00093989">
            <w:pPr>
              <w:ind w:left="526" w:right="-180" w:hanging="526"/>
              <w:rPr>
                <w:sz w:val="22"/>
                <w:szCs w:val="22"/>
              </w:rPr>
            </w:pPr>
          </w:p>
        </w:tc>
        <w:tc>
          <w:tcPr>
            <w:tcW w:w="2160" w:type="dxa"/>
            <w:gridSpan w:val="5"/>
            <w:tcBorders>
              <w:bottom w:val="single" w:sz="4" w:space="0" w:color="auto"/>
            </w:tcBorders>
            <w:shd w:val="clear" w:color="auto" w:fill="FFFFFF"/>
          </w:tcPr>
          <w:p w:rsidR="006E2EE0" w:rsidRPr="00CA133B" w:rsidRDefault="006E2EE0" w:rsidP="00902989">
            <w:pPr>
              <w:widowControl w:val="0"/>
              <w:ind w:right="-180"/>
              <w:rPr>
                <w:b/>
                <w:color w:val="0D0D0D" w:themeColor="text1" w:themeTint="F2"/>
                <w:sz w:val="22"/>
                <w:szCs w:val="22"/>
              </w:rPr>
            </w:pPr>
            <w:r w:rsidRPr="00CA133B">
              <w:rPr>
                <w:b/>
                <w:color w:val="0D0D0D" w:themeColor="text1" w:themeTint="F2"/>
                <w:sz w:val="22"/>
                <w:szCs w:val="22"/>
              </w:rPr>
              <w:t>$</w:t>
            </w:r>
            <w:hyperlink w:anchor="a" w:tooltip="Key Money Amount and Hit TAB Key" w:history="1">
              <w:r w:rsidR="009B507F" w:rsidRPr="00CA133B">
                <w:rPr>
                  <w:rStyle w:val="Hyperlink"/>
                  <w:b/>
                  <w:color w:val="0D0D0D" w:themeColor="text1" w:themeTint="F2"/>
                  <w:sz w:val="22"/>
                  <w:szCs w:val="22"/>
                  <w:u w:val="none"/>
                </w:rPr>
                <w:fldChar w:fldCharType="begin">
                  <w:ffData>
                    <w:name w:val="a"/>
                    <w:enabled/>
                    <w:calcOnExit/>
                    <w:textInput>
                      <w:type w:val="number"/>
                      <w:format w:val="#,##0"/>
                    </w:textInput>
                  </w:ffData>
                </w:fldChar>
              </w:r>
              <w:bookmarkStart w:id="27" w:name="a"/>
              <w:r w:rsidR="009B507F" w:rsidRPr="00CA133B">
                <w:rPr>
                  <w:rStyle w:val="Hyperlink"/>
                  <w:b/>
                  <w:color w:val="0D0D0D" w:themeColor="text1" w:themeTint="F2"/>
                  <w:sz w:val="22"/>
                  <w:szCs w:val="22"/>
                  <w:u w:val="none"/>
                </w:rPr>
                <w:instrText xml:space="preserve"> FORMTEXT </w:instrText>
              </w:r>
              <w:r w:rsidR="009B507F" w:rsidRPr="00CA133B">
                <w:rPr>
                  <w:rStyle w:val="Hyperlink"/>
                  <w:b/>
                  <w:color w:val="0D0D0D" w:themeColor="text1" w:themeTint="F2"/>
                  <w:sz w:val="22"/>
                  <w:szCs w:val="22"/>
                  <w:u w:val="none"/>
                </w:rPr>
              </w:r>
              <w:r w:rsidR="009B507F" w:rsidRPr="00CA133B">
                <w:rPr>
                  <w:rStyle w:val="Hyperlink"/>
                  <w:b/>
                  <w:color w:val="0D0D0D" w:themeColor="text1" w:themeTint="F2"/>
                  <w:sz w:val="22"/>
                  <w:szCs w:val="22"/>
                  <w:u w:val="none"/>
                </w:rPr>
                <w:fldChar w:fldCharType="separate"/>
              </w:r>
              <w:r w:rsidR="004C3EAE" w:rsidRPr="00CA133B">
                <w:rPr>
                  <w:rStyle w:val="Hyperlink"/>
                  <w:b/>
                  <w:noProof/>
                  <w:color w:val="0D0D0D" w:themeColor="text1" w:themeTint="F2"/>
                  <w:sz w:val="22"/>
                  <w:szCs w:val="22"/>
                  <w:u w:val="none"/>
                </w:rPr>
                <w:t> </w:t>
              </w:r>
              <w:r w:rsidR="004C3EAE" w:rsidRPr="00CA133B">
                <w:rPr>
                  <w:rStyle w:val="Hyperlink"/>
                  <w:b/>
                  <w:noProof/>
                  <w:color w:val="0D0D0D" w:themeColor="text1" w:themeTint="F2"/>
                  <w:sz w:val="22"/>
                  <w:szCs w:val="22"/>
                  <w:u w:val="none"/>
                </w:rPr>
                <w:t> </w:t>
              </w:r>
              <w:r w:rsidR="004C3EAE" w:rsidRPr="00CA133B">
                <w:rPr>
                  <w:rStyle w:val="Hyperlink"/>
                  <w:b/>
                  <w:noProof/>
                  <w:color w:val="0D0D0D" w:themeColor="text1" w:themeTint="F2"/>
                  <w:sz w:val="22"/>
                  <w:szCs w:val="22"/>
                  <w:u w:val="none"/>
                </w:rPr>
                <w:t> </w:t>
              </w:r>
              <w:r w:rsidR="004C3EAE" w:rsidRPr="00CA133B">
                <w:rPr>
                  <w:rStyle w:val="Hyperlink"/>
                  <w:b/>
                  <w:noProof/>
                  <w:color w:val="0D0D0D" w:themeColor="text1" w:themeTint="F2"/>
                  <w:sz w:val="22"/>
                  <w:szCs w:val="22"/>
                  <w:u w:val="none"/>
                </w:rPr>
                <w:t> </w:t>
              </w:r>
              <w:r w:rsidR="004C3EAE" w:rsidRPr="00CA133B">
                <w:rPr>
                  <w:rStyle w:val="Hyperlink"/>
                  <w:b/>
                  <w:noProof/>
                  <w:color w:val="0D0D0D" w:themeColor="text1" w:themeTint="F2"/>
                  <w:sz w:val="22"/>
                  <w:szCs w:val="22"/>
                  <w:u w:val="none"/>
                </w:rPr>
                <w:t> </w:t>
              </w:r>
              <w:r w:rsidR="009B507F" w:rsidRPr="00CA133B">
                <w:rPr>
                  <w:rStyle w:val="Hyperlink"/>
                  <w:b/>
                  <w:color w:val="0D0D0D" w:themeColor="text1" w:themeTint="F2"/>
                  <w:sz w:val="22"/>
                  <w:szCs w:val="22"/>
                  <w:u w:val="none"/>
                </w:rPr>
                <w:fldChar w:fldCharType="end"/>
              </w:r>
              <w:bookmarkEnd w:id="27"/>
            </w:hyperlink>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Mar>
              <w:left w:w="115" w:type="dxa"/>
              <w:right w:w="158" w:type="dxa"/>
            </w:tcMar>
          </w:tcPr>
          <w:p w:rsidR="006E2EE0" w:rsidRPr="00E26F55" w:rsidRDefault="006E2EE0" w:rsidP="00093989">
            <w:pPr>
              <w:ind w:left="526" w:right="-180" w:hanging="526"/>
              <w:rPr>
                <w:sz w:val="22"/>
                <w:szCs w:val="22"/>
              </w:rPr>
            </w:pPr>
          </w:p>
        </w:tc>
        <w:tc>
          <w:tcPr>
            <w:tcW w:w="2340" w:type="dxa"/>
            <w:gridSpan w:val="5"/>
            <w:shd w:val="clear" w:color="auto" w:fill="FFFFFF"/>
          </w:tcPr>
          <w:p w:rsidR="006E2EE0" w:rsidRPr="00431843" w:rsidRDefault="006E2EE0" w:rsidP="00093989">
            <w:pPr>
              <w:ind w:left="526" w:right="-180" w:hanging="526"/>
              <w:rPr>
                <w:b/>
                <w:sz w:val="22"/>
                <w:szCs w:val="22"/>
              </w:rPr>
            </w:pPr>
          </w:p>
        </w:tc>
        <w:tc>
          <w:tcPr>
            <w:tcW w:w="2160" w:type="dxa"/>
            <w:gridSpan w:val="6"/>
            <w:shd w:val="clear" w:color="auto" w:fill="FFFFFF"/>
          </w:tcPr>
          <w:p w:rsidR="006E2EE0" w:rsidRPr="00E26F55" w:rsidRDefault="006E2EE0" w:rsidP="00093989">
            <w:pPr>
              <w:ind w:left="526" w:right="-180" w:hanging="526"/>
              <w:rPr>
                <w:sz w:val="22"/>
                <w:szCs w:val="22"/>
              </w:rPr>
            </w:pPr>
          </w:p>
        </w:tc>
        <w:tc>
          <w:tcPr>
            <w:tcW w:w="2160" w:type="dxa"/>
            <w:gridSpan w:val="5"/>
            <w:tcBorders>
              <w:top w:val="single" w:sz="4" w:space="0" w:color="auto"/>
            </w:tcBorders>
            <w:shd w:val="clear" w:color="auto" w:fill="FFFFFF"/>
          </w:tcPr>
          <w:p w:rsidR="006E2EE0" w:rsidRPr="00CA133B" w:rsidRDefault="006E2EE0" w:rsidP="006E2EE0">
            <w:pPr>
              <w:widowControl w:val="0"/>
              <w:ind w:left="900" w:right="-180" w:hanging="360"/>
              <w:rPr>
                <w:b/>
                <w:color w:val="0D0D0D" w:themeColor="text1" w:themeTint="F2"/>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Mar>
              <w:left w:w="115" w:type="dxa"/>
              <w:right w:w="158" w:type="dxa"/>
            </w:tcMar>
          </w:tcPr>
          <w:p w:rsidR="006E2EE0" w:rsidRPr="00E26F55" w:rsidRDefault="006E2EE0" w:rsidP="00093989">
            <w:pPr>
              <w:ind w:left="526" w:right="-180" w:hanging="526"/>
              <w:rPr>
                <w:sz w:val="22"/>
                <w:szCs w:val="22"/>
              </w:rPr>
            </w:pPr>
          </w:p>
        </w:tc>
        <w:tc>
          <w:tcPr>
            <w:tcW w:w="2340" w:type="dxa"/>
            <w:gridSpan w:val="5"/>
            <w:shd w:val="clear" w:color="auto" w:fill="FFFFFF"/>
          </w:tcPr>
          <w:p w:rsidR="006E2EE0" w:rsidRPr="00431843" w:rsidRDefault="006E2EE0" w:rsidP="00414779">
            <w:pPr>
              <w:widowControl w:val="0"/>
              <w:ind w:left="165" w:right="-180" w:hanging="1005"/>
              <w:rPr>
                <w:b/>
                <w:sz w:val="22"/>
                <w:szCs w:val="22"/>
              </w:rPr>
            </w:pPr>
            <w:r w:rsidRPr="00431843">
              <w:rPr>
                <w:b/>
                <w:sz w:val="22"/>
                <w:szCs w:val="22"/>
              </w:rPr>
              <w:t>+</w:t>
            </w:r>
            <w:r w:rsidRPr="00431843">
              <w:rPr>
                <w:b/>
                <w:sz w:val="22"/>
                <w:szCs w:val="22"/>
              </w:rPr>
              <w:tab/>
              <w:t>Damages</w:t>
            </w:r>
          </w:p>
        </w:tc>
        <w:tc>
          <w:tcPr>
            <w:tcW w:w="2160" w:type="dxa"/>
            <w:gridSpan w:val="6"/>
            <w:shd w:val="clear" w:color="auto" w:fill="FFFFFF"/>
          </w:tcPr>
          <w:p w:rsidR="006E2EE0" w:rsidRPr="00E26F55" w:rsidRDefault="006E2EE0" w:rsidP="00093989">
            <w:pPr>
              <w:ind w:left="526" w:right="-180" w:hanging="526"/>
              <w:rPr>
                <w:sz w:val="22"/>
                <w:szCs w:val="22"/>
              </w:rPr>
            </w:pPr>
          </w:p>
        </w:tc>
        <w:tc>
          <w:tcPr>
            <w:tcW w:w="2160" w:type="dxa"/>
            <w:gridSpan w:val="5"/>
            <w:shd w:val="clear" w:color="auto" w:fill="FFFFFF"/>
          </w:tcPr>
          <w:p w:rsidR="006E2EE0" w:rsidRPr="00CA133B" w:rsidRDefault="006E2EE0" w:rsidP="006E2EE0">
            <w:pPr>
              <w:widowControl w:val="0"/>
              <w:ind w:left="900" w:right="-180" w:hanging="360"/>
              <w:rPr>
                <w:b/>
                <w:color w:val="0D0D0D" w:themeColor="text1" w:themeTint="F2"/>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Pr>
          <w:p w:rsidR="006E2EE0" w:rsidRPr="00E26F55" w:rsidRDefault="006E2EE0" w:rsidP="00093989">
            <w:pPr>
              <w:ind w:left="526" w:right="-180" w:hanging="526"/>
              <w:rPr>
                <w:sz w:val="22"/>
                <w:szCs w:val="22"/>
              </w:rPr>
            </w:pPr>
          </w:p>
        </w:tc>
        <w:tc>
          <w:tcPr>
            <w:tcW w:w="2340" w:type="dxa"/>
            <w:gridSpan w:val="5"/>
            <w:shd w:val="clear" w:color="auto" w:fill="FFFFFF"/>
            <w:tcMar>
              <w:left w:w="288" w:type="dxa"/>
            </w:tcMar>
          </w:tcPr>
          <w:p w:rsidR="006E2EE0" w:rsidRPr="00431843" w:rsidRDefault="006E2EE0" w:rsidP="00414779">
            <w:pPr>
              <w:widowControl w:val="0"/>
              <w:ind w:left="345" w:right="-180" w:hanging="345"/>
              <w:rPr>
                <w:b/>
                <w:sz w:val="22"/>
                <w:szCs w:val="22"/>
              </w:rPr>
            </w:pPr>
            <w:r>
              <w:rPr>
                <w:sz w:val="22"/>
                <w:szCs w:val="22"/>
              </w:rPr>
              <w:t>Net Cost to Cure</w:t>
            </w:r>
          </w:p>
        </w:tc>
        <w:tc>
          <w:tcPr>
            <w:tcW w:w="2160" w:type="dxa"/>
            <w:gridSpan w:val="6"/>
            <w:tcBorders>
              <w:bottom w:val="single" w:sz="4" w:space="0" w:color="auto"/>
            </w:tcBorders>
            <w:shd w:val="clear" w:color="auto" w:fill="FFFFFF"/>
          </w:tcPr>
          <w:p w:rsidR="006E2EE0" w:rsidRPr="00CA133B" w:rsidRDefault="00902989" w:rsidP="00093989">
            <w:pPr>
              <w:ind w:left="526" w:right="-180" w:hanging="526"/>
              <w:rPr>
                <w:color w:val="0D0D0D" w:themeColor="text1" w:themeTint="F2"/>
                <w:sz w:val="22"/>
                <w:szCs w:val="22"/>
              </w:rPr>
            </w:pPr>
            <w:r w:rsidRPr="00CA133B">
              <w:rPr>
                <w:color w:val="0D0D0D" w:themeColor="text1" w:themeTint="F2"/>
                <w:sz w:val="22"/>
                <w:szCs w:val="22"/>
              </w:rPr>
              <w:t>$</w:t>
            </w:r>
            <w:hyperlink w:anchor="b" w:tooltip="Key Money Amount and Hit TAB Key" w:history="1">
              <w:r w:rsidR="006E017D" w:rsidRPr="00CA133B">
                <w:rPr>
                  <w:rStyle w:val="Hyperlink"/>
                  <w:color w:val="0D0D0D" w:themeColor="text1" w:themeTint="F2"/>
                  <w:sz w:val="22"/>
                  <w:szCs w:val="22"/>
                  <w:u w:val="none"/>
                </w:rPr>
                <w:fldChar w:fldCharType="begin">
                  <w:ffData>
                    <w:name w:val="b"/>
                    <w:enabled/>
                    <w:calcOnExit/>
                    <w:textInput>
                      <w:type w:val="number"/>
                      <w:format w:val="#,##0"/>
                    </w:textInput>
                  </w:ffData>
                </w:fldChar>
              </w:r>
              <w:bookmarkStart w:id="28" w:name="b"/>
              <w:r w:rsidR="006E017D" w:rsidRPr="00CA133B">
                <w:rPr>
                  <w:rStyle w:val="Hyperlink"/>
                  <w:color w:val="0D0D0D" w:themeColor="text1" w:themeTint="F2"/>
                  <w:sz w:val="22"/>
                  <w:szCs w:val="22"/>
                  <w:u w:val="none"/>
                </w:rPr>
                <w:instrText xml:space="preserve"> FORMTEXT </w:instrText>
              </w:r>
              <w:r w:rsidR="006E017D" w:rsidRPr="00CA133B">
                <w:rPr>
                  <w:rStyle w:val="Hyperlink"/>
                  <w:color w:val="0D0D0D" w:themeColor="text1" w:themeTint="F2"/>
                  <w:sz w:val="22"/>
                  <w:szCs w:val="22"/>
                  <w:u w:val="none"/>
                </w:rPr>
              </w:r>
              <w:r w:rsidR="006E017D"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6E017D" w:rsidRPr="00CA133B">
                <w:rPr>
                  <w:rStyle w:val="Hyperlink"/>
                  <w:color w:val="0D0D0D" w:themeColor="text1" w:themeTint="F2"/>
                  <w:sz w:val="22"/>
                  <w:szCs w:val="22"/>
                  <w:u w:val="none"/>
                </w:rPr>
                <w:fldChar w:fldCharType="end"/>
              </w:r>
              <w:bookmarkEnd w:id="28"/>
            </w:hyperlink>
          </w:p>
        </w:tc>
        <w:tc>
          <w:tcPr>
            <w:tcW w:w="2160" w:type="dxa"/>
            <w:gridSpan w:val="5"/>
            <w:shd w:val="clear" w:color="auto" w:fill="FFFFFF"/>
          </w:tcPr>
          <w:p w:rsidR="006E2EE0" w:rsidRPr="00CA133B" w:rsidRDefault="006E2EE0" w:rsidP="006E2EE0">
            <w:pPr>
              <w:widowControl w:val="0"/>
              <w:ind w:left="900" w:right="-180" w:hanging="360"/>
              <w:rPr>
                <w:b/>
                <w:color w:val="0D0D0D" w:themeColor="text1" w:themeTint="F2"/>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6E2EE0"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641" w:type="dxa"/>
            <w:gridSpan w:val="2"/>
            <w:shd w:val="clear" w:color="auto" w:fill="FFFFFF"/>
          </w:tcPr>
          <w:p w:rsidR="006E2EE0" w:rsidRPr="00E26F55" w:rsidRDefault="006E2EE0" w:rsidP="00093989">
            <w:pPr>
              <w:ind w:left="526" w:right="-180" w:hanging="526"/>
              <w:rPr>
                <w:sz w:val="22"/>
                <w:szCs w:val="22"/>
              </w:rPr>
            </w:pPr>
          </w:p>
        </w:tc>
        <w:tc>
          <w:tcPr>
            <w:tcW w:w="2340" w:type="dxa"/>
            <w:gridSpan w:val="5"/>
            <w:shd w:val="clear" w:color="auto" w:fill="FFFFFF"/>
            <w:tcMar>
              <w:left w:w="288" w:type="dxa"/>
            </w:tcMar>
          </w:tcPr>
          <w:p w:rsidR="006E2EE0" w:rsidRPr="00431843" w:rsidRDefault="00902989" w:rsidP="00414779">
            <w:pPr>
              <w:widowControl w:val="0"/>
              <w:ind w:left="255" w:right="-180" w:hanging="255"/>
              <w:rPr>
                <w:b/>
                <w:sz w:val="22"/>
                <w:szCs w:val="22"/>
              </w:rPr>
            </w:pPr>
            <w:r w:rsidRPr="00902989">
              <w:rPr>
                <w:sz w:val="22"/>
                <w:szCs w:val="22"/>
              </w:rPr>
              <w:t>Damages Uncured</w:t>
            </w:r>
          </w:p>
        </w:tc>
        <w:tc>
          <w:tcPr>
            <w:tcW w:w="2160" w:type="dxa"/>
            <w:gridSpan w:val="6"/>
            <w:tcBorders>
              <w:top w:val="single" w:sz="4" w:space="0" w:color="auto"/>
              <w:bottom w:val="single" w:sz="4" w:space="0" w:color="auto"/>
            </w:tcBorders>
            <w:shd w:val="clear" w:color="auto" w:fill="FFFFFF"/>
          </w:tcPr>
          <w:p w:rsidR="006E2EE0" w:rsidRPr="00CA133B" w:rsidRDefault="00902989" w:rsidP="00722A4F">
            <w:pPr>
              <w:ind w:left="705" w:right="-180" w:hanging="705"/>
              <w:rPr>
                <w:color w:val="0D0D0D" w:themeColor="text1" w:themeTint="F2"/>
                <w:sz w:val="22"/>
                <w:szCs w:val="22"/>
              </w:rPr>
            </w:pPr>
            <w:r w:rsidRPr="00CA133B">
              <w:rPr>
                <w:color w:val="0D0D0D" w:themeColor="text1" w:themeTint="F2"/>
                <w:sz w:val="22"/>
                <w:szCs w:val="22"/>
              </w:rPr>
              <w:t>$</w:t>
            </w:r>
            <w:hyperlink w:anchor="c" w:tooltip="Key Money Amount and Hit TAB Key" w:history="1">
              <w:r w:rsidR="006E017D" w:rsidRPr="00CA133B">
                <w:rPr>
                  <w:rStyle w:val="Hyperlink"/>
                  <w:color w:val="0D0D0D" w:themeColor="text1" w:themeTint="F2"/>
                  <w:sz w:val="22"/>
                  <w:szCs w:val="22"/>
                  <w:u w:val="none"/>
                </w:rPr>
                <w:fldChar w:fldCharType="begin">
                  <w:ffData>
                    <w:name w:val="c"/>
                    <w:enabled/>
                    <w:calcOnExit/>
                    <w:textInput>
                      <w:type w:val="number"/>
                      <w:format w:val="#,##0"/>
                    </w:textInput>
                  </w:ffData>
                </w:fldChar>
              </w:r>
              <w:bookmarkStart w:id="29" w:name="c"/>
              <w:r w:rsidR="006E017D" w:rsidRPr="00CA133B">
                <w:rPr>
                  <w:rStyle w:val="Hyperlink"/>
                  <w:color w:val="0D0D0D" w:themeColor="text1" w:themeTint="F2"/>
                  <w:sz w:val="22"/>
                  <w:szCs w:val="22"/>
                  <w:u w:val="none"/>
                </w:rPr>
                <w:instrText xml:space="preserve"> FORMTEXT </w:instrText>
              </w:r>
              <w:r w:rsidR="006E017D" w:rsidRPr="00CA133B">
                <w:rPr>
                  <w:rStyle w:val="Hyperlink"/>
                  <w:color w:val="0D0D0D" w:themeColor="text1" w:themeTint="F2"/>
                  <w:sz w:val="22"/>
                  <w:szCs w:val="22"/>
                  <w:u w:val="none"/>
                </w:rPr>
              </w:r>
              <w:r w:rsidR="006E017D" w:rsidRPr="00CA133B">
                <w:rPr>
                  <w:rStyle w:val="Hyperlink"/>
                  <w:color w:val="0D0D0D" w:themeColor="text1" w:themeTint="F2"/>
                  <w:sz w:val="22"/>
                  <w:szCs w:val="22"/>
                  <w:u w:val="none"/>
                </w:rPr>
                <w:fldChar w:fldCharType="separate"/>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4C3EAE" w:rsidRPr="00CA133B">
                <w:rPr>
                  <w:rStyle w:val="Hyperlink"/>
                  <w:noProof/>
                  <w:color w:val="0D0D0D" w:themeColor="text1" w:themeTint="F2"/>
                  <w:sz w:val="22"/>
                  <w:szCs w:val="22"/>
                  <w:u w:val="none"/>
                </w:rPr>
                <w:t> </w:t>
              </w:r>
              <w:r w:rsidR="006E017D" w:rsidRPr="00CA133B">
                <w:rPr>
                  <w:rStyle w:val="Hyperlink"/>
                  <w:color w:val="0D0D0D" w:themeColor="text1" w:themeTint="F2"/>
                  <w:sz w:val="22"/>
                  <w:szCs w:val="22"/>
                  <w:u w:val="none"/>
                </w:rPr>
                <w:fldChar w:fldCharType="end"/>
              </w:r>
              <w:bookmarkEnd w:id="29"/>
            </w:hyperlink>
          </w:p>
        </w:tc>
        <w:tc>
          <w:tcPr>
            <w:tcW w:w="2160" w:type="dxa"/>
            <w:gridSpan w:val="5"/>
            <w:shd w:val="clear" w:color="auto" w:fill="FFFFFF"/>
          </w:tcPr>
          <w:p w:rsidR="006E2EE0" w:rsidRPr="00CA133B" w:rsidRDefault="006E2EE0" w:rsidP="006E2EE0">
            <w:pPr>
              <w:widowControl w:val="0"/>
              <w:ind w:left="900" w:right="-180" w:hanging="360"/>
              <w:rPr>
                <w:b/>
                <w:color w:val="0D0D0D" w:themeColor="text1" w:themeTint="F2"/>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902989"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02989" w:rsidRPr="00E26F55" w:rsidRDefault="00902989" w:rsidP="00093989">
            <w:pPr>
              <w:ind w:right="-180"/>
              <w:rPr>
                <w:bCs/>
                <w:sz w:val="22"/>
                <w:szCs w:val="22"/>
              </w:rPr>
            </w:pPr>
          </w:p>
        </w:tc>
        <w:tc>
          <w:tcPr>
            <w:tcW w:w="641" w:type="dxa"/>
            <w:gridSpan w:val="2"/>
            <w:shd w:val="clear" w:color="auto" w:fill="FFFFFF"/>
            <w:tcMar>
              <w:left w:w="115" w:type="dxa"/>
              <w:right w:w="158" w:type="dxa"/>
            </w:tcMar>
          </w:tcPr>
          <w:p w:rsidR="00902989" w:rsidRPr="00E26F55" w:rsidRDefault="00902989" w:rsidP="00093989">
            <w:pPr>
              <w:ind w:left="526" w:right="-180" w:hanging="526"/>
              <w:rPr>
                <w:sz w:val="22"/>
                <w:szCs w:val="22"/>
              </w:rPr>
            </w:pPr>
          </w:p>
        </w:tc>
        <w:tc>
          <w:tcPr>
            <w:tcW w:w="2340" w:type="dxa"/>
            <w:gridSpan w:val="5"/>
            <w:shd w:val="clear" w:color="auto" w:fill="FFFFFF"/>
            <w:tcMar>
              <w:left w:w="288" w:type="dxa"/>
            </w:tcMar>
          </w:tcPr>
          <w:p w:rsidR="00902989" w:rsidRDefault="00902989" w:rsidP="00414779">
            <w:pPr>
              <w:widowControl w:val="0"/>
              <w:ind w:left="255" w:right="-180" w:hanging="270"/>
              <w:rPr>
                <w:b/>
                <w:sz w:val="22"/>
                <w:szCs w:val="22"/>
              </w:rPr>
            </w:pPr>
            <w:r w:rsidRPr="00902989">
              <w:rPr>
                <w:sz w:val="22"/>
                <w:szCs w:val="22"/>
              </w:rPr>
              <w:t>Total Damages</w:t>
            </w:r>
          </w:p>
        </w:tc>
        <w:tc>
          <w:tcPr>
            <w:tcW w:w="2160" w:type="dxa"/>
            <w:gridSpan w:val="6"/>
            <w:tcBorders>
              <w:top w:val="single" w:sz="4" w:space="0" w:color="auto"/>
            </w:tcBorders>
            <w:shd w:val="clear" w:color="auto" w:fill="FFFFFF"/>
          </w:tcPr>
          <w:p w:rsidR="00902989" w:rsidRPr="00CA133B" w:rsidRDefault="00902989" w:rsidP="00093989">
            <w:pPr>
              <w:ind w:left="526" w:right="-180" w:hanging="526"/>
              <w:rPr>
                <w:color w:val="0D0D0D" w:themeColor="text1" w:themeTint="F2"/>
                <w:sz w:val="22"/>
                <w:szCs w:val="22"/>
              </w:rPr>
            </w:pPr>
          </w:p>
        </w:tc>
        <w:tc>
          <w:tcPr>
            <w:tcW w:w="2160" w:type="dxa"/>
            <w:gridSpan w:val="5"/>
            <w:tcBorders>
              <w:bottom w:val="single" w:sz="4" w:space="0" w:color="auto"/>
            </w:tcBorders>
            <w:shd w:val="clear" w:color="auto" w:fill="FFFFFF"/>
          </w:tcPr>
          <w:p w:rsidR="00902989" w:rsidRPr="00CA133B" w:rsidRDefault="00902989" w:rsidP="00902989">
            <w:pPr>
              <w:widowControl w:val="0"/>
              <w:ind w:right="-180"/>
              <w:rPr>
                <w:b/>
                <w:color w:val="0D0D0D" w:themeColor="text1" w:themeTint="F2"/>
                <w:sz w:val="22"/>
                <w:szCs w:val="22"/>
              </w:rPr>
            </w:pPr>
            <w:r w:rsidRPr="00CA133B">
              <w:rPr>
                <w:b/>
                <w:color w:val="0D0D0D" w:themeColor="text1" w:themeTint="F2"/>
                <w:sz w:val="22"/>
                <w:szCs w:val="22"/>
              </w:rPr>
              <w:t>$</w:t>
            </w:r>
            <w:r w:rsidR="009B507F" w:rsidRPr="00CA133B">
              <w:rPr>
                <w:b/>
                <w:color w:val="0D0D0D" w:themeColor="text1" w:themeTint="F2"/>
                <w:sz w:val="22"/>
                <w:szCs w:val="22"/>
              </w:rPr>
              <w:fldChar w:fldCharType="begin">
                <w:ffData>
                  <w:name w:val="total"/>
                  <w:enabled w:val="0"/>
                  <w:calcOnExit/>
                  <w:textInput>
                    <w:type w:val="calculated"/>
                    <w:default w:val="=b+c"/>
                    <w:format w:val="#,##0"/>
                  </w:textInput>
                </w:ffData>
              </w:fldChar>
            </w:r>
            <w:bookmarkStart w:id="30" w:name="total"/>
            <w:r w:rsidR="009B507F" w:rsidRPr="00CA133B">
              <w:rPr>
                <w:b/>
                <w:color w:val="0D0D0D" w:themeColor="text1" w:themeTint="F2"/>
                <w:sz w:val="22"/>
                <w:szCs w:val="22"/>
              </w:rPr>
              <w:instrText xml:space="preserve"> FORMTEXT </w:instrText>
            </w:r>
            <w:r w:rsidR="009B507F" w:rsidRPr="00CA133B">
              <w:rPr>
                <w:b/>
                <w:color w:val="0D0D0D" w:themeColor="text1" w:themeTint="F2"/>
                <w:sz w:val="22"/>
                <w:szCs w:val="22"/>
              </w:rPr>
              <w:fldChar w:fldCharType="begin"/>
            </w:r>
            <w:r w:rsidR="009B507F" w:rsidRPr="00CA133B">
              <w:rPr>
                <w:b/>
                <w:color w:val="0D0D0D" w:themeColor="text1" w:themeTint="F2"/>
                <w:sz w:val="22"/>
                <w:szCs w:val="22"/>
              </w:rPr>
              <w:instrText xml:space="preserve"> =b+c </w:instrText>
            </w:r>
            <w:r w:rsidR="009B507F" w:rsidRPr="00CA133B">
              <w:rPr>
                <w:b/>
                <w:color w:val="0D0D0D" w:themeColor="text1" w:themeTint="F2"/>
                <w:sz w:val="22"/>
                <w:szCs w:val="22"/>
              </w:rPr>
              <w:fldChar w:fldCharType="separate"/>
            </w:r>
            <w:r w:rsidR="004C3EAE" w:rsidRPr="00CA133B">
              <w:rPr>
                <w:b/>
                <w:noProof/>
                <w:color w:val="0D0D0D" w:themeColor="text1" w:themeTint="F2"/>
                <w:sz w:val="22"/>
                <w:szCs w:val="22"/>
              </w:rPr>
              <w:instrText>0</w:instrText>
            </w:r>
            <w:r w:rsidR="009B507F" w:rsidRPr="00CA133B">
              <w:rPr>
                <w:b/>
                <w:color w:val="0D0D0D" w:themeColor="text1" w:themeTint="F2"/>
                <w:sz w:val="22"/>
                <w:szCs w:val="22"/>
              </w:rPr>
              <w:fldChar w:fldCharType="end"/>
            </w:r>
            <w:r w:rsidR="009B507F" w:rsidRPr="00CA133B">
              <w:rPr>
                <w:b/>
                <w:color w:val="0D0D0D" w:themeColor="text1" w:themeTint="F2"/>
                <w:sz w:val="22"/>
                <w:szCs w:val="22"/>
              </w:rPr>
            </w:r>
            <w:r w:rsidR="009B507F" w:rsidRPr="00CA133B">
              <w:rPr>
                <w:b/>
                <w:color w:val="0D0D0D" w:themeColor="text1" w:themeTint="F2"/>
                <w:sz w:val="22"/>
                <w:szCs w:val="22"/>
              </w:rPr>
              <w:fldChar w:fldCharType="separate"/>
            </w:r>
            <w:r w:rsidR="004C3EAE" w:rsidRPr="00CA133B">
              <w:rPr>
                <w:b/>
                <w:noProof/>
                <w:color w:val="0D0D0D" w:themeColor="text1" w:themeTint="F2"/>
                <w:sz w:val="22"/>
                <w:szCs w:val="22"/>
              </w:rPr>
              <w:t>0</w:t>
            </w:r>
            <w:r w:rsidR="009B507F" w:rsidRPr="00CA133B">
              <w:rPr>
                <w:b/>
                <w:color w:val="0D0D0D" w:themeColor="text1" w:themeTint="F2"/>
                <w:sz w:val="22"/>
                <w:szCs w:val="22"/>
              </w:rPr>
              <w:fldChar w:fldCharType="end"/>
            </w:r>
            <w:bookmarkEnd w:id="30"/>
          </w:p>
        </w:tc>
        <w:tc>
          <w:tcPr>
            <w:tcW w:w="81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72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1260" w:type="dxa"/>
            <w:gridSpan w:val="3"/>
            <w:shd w:val="clear" w:color="auto" w:fill="FFFFFF"/>
            <w:tcMar>
              <w:left w:w="29" w:type="dxa"/>
              <w:right w:w="29" w:type="dxa"/>
            </w:tcMar>
          </w:tcPr>
          <w:p w:rsidR="00902989" w:rsidRPr="00A95F96" w:rsidRDefault="00902989" w:rsidP="00093989">
            <w:pPr>
              <w:ind w:right="-180"/>
              <w:rPr>
                <w:i/>
                <w:sz w:val="22"/>
                <w:szCs w:val="22"/>
              </w:rPr>
            </w:pPr>
          </w:p>
        </w:tc>
      </w:tr>
      <w:tr w:rsidR="00902989"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02989" w:rsidRPr="00E26F55" w:rsidRDefault="00902989" w:rsidP="00093989">
            <w:pPr>
              <w:ind w:right="-180"/>
              <w:rPr>
                <w:bCs/>
                <w:sz w:val="22"/>
                <w:szCs w:val="22"/>
              </w:rPr>
            </w:pPr>
          </w:p>
        </w:tc>
        <w:tc>
          <w:tcPr>
            <w:tcW w:w="641" w:type="dxa"/>
            <w:gridSpan w:val="2"/>
            <w:shd w:val="clear" w:color="auto" w:fill="FFFFFF"/>
            <w:tcMar>
              <w:left w:w="115" w:type="dxa"/>
              <w:right w:w="158" w:type="dxa"/>
            </w:tcMar>
          </w:tcPr>
          <w:p w:rsidR="00902989" w:rsidRPr="00E26F55" w:rsidRDefault="00902989" w:rsidP="00093989">
            <w:pPr>
              <w:ind w:left="526" w:right="-180" w:hanging="526"/>
              <w:rPr>
                <w:sz w:val="22"/>
                <w:szCs w:val="22"/>
              </w:rPr>
            </w:pPr>
          </w:p>
        </w:tc>
        <w:tc>
          <w:tcPr>
            <w:tcW w:w="2340" w:type="dxa"/>
            <w:gridSpan w:val="5"/>
            <w:shd w:val="clear" w:color="auto" w:fill="FFFFFF"/>
          </w:tcPr>
          <w:p w:rsidR="00902989" w:rsidRDefault="00902989" w:rsidP="006E2EE0">
            <w:pPr>
              <w:widowControl w:val="0"/>
              <w:ind w:left="255" w:right="-180" w:hanging="1005"/>
              <w:rPr>
                <w:b/>
                <w:sz w:val="22"/>
                <w:szCs w:val="22"/>
              </w:rPr>
            </w:pPr>
          </w:p>
        </w:tc>
        <w:tc>
          <w:tcPr>
            <w:tcW w:w="2160" w:type="dxa"/>
            <w:gridSpan w:val="6"/>
            <w:shd w:val="clear" w:color="auto" w:fill="FFFFFF"/>
          </w:tcPr>
          <w:p w:rsidR="00902989" w:rsidRPr="00431843" w:rsidRDefault="00902989" w:rsidP="00093989">
            <w:pPr>
              <w:ind w:left="526" w:right="-180" w:hanging="526"/>
              <w:rPr>
                <w:sz w:val="22"/>
                <w:szCs w:val="22"/>
                <w:u w:val="single"/>
              </w:rPr>
            </w:pPr>
          </w:p>
        </w:tc>
        <w:tc>
          <w:tcPr>
            <w:tcW w:w="2160" w:type="dxa"/>
            <w:gridSpan w:val="5"/>
            <w:tcBorders>
              <w:top w:val="single" w:sz="4" w:space="0" w:color="auto"/>
            </w:tcBorders>
            <w:shd w:val="clear" w:color="auto" w:fill="FFFFFF"/>
          </w:tcPr>
          <w:p w:rsidR="00902989" w:rsidRPr="00CA133B" w:rsidRDefault="00902989" w:rsidP="00902989">
            <w:pPr>
              <w:widowControl w:val="0"/>
              <w:ind w:left="900" w:right="-180"/>
              <w:rPr>
                <w:b/>
                <w:color w:val="0D0D0D" w:themeColor="text1" w:themeTint="F2"/>
                <w:sz w:val="22"/>
                <w:szCs w:val="22"/>
              </w:rPr>
            </w:pPr>
          </w:p>
        </w:tc>
        <w:tc>
          <w:tcPr>
            <w:tcW w:w="81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72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1260" w:type="dxa"/>
            <w:gridSpan w:val="3"/>
            <w:shd w:val="clear" w:color="auto" w:fill="FFFFFF"/>
            <w:tcMar>
              <w:left w:w="29" w:type="dxa"/>
              <w:right w:w="29" w:type="dxa"/>
            </w:tcMar>
          </w:tcPr>
          <w:p w:rsidR="00902989" w:rsidRPr="00A95F96" w:rsidRDefault="00902989" w:rsidP="00093989">
            <w:pPr>
              <w:ind w:right="-180"/>
              <w:rPr>
                <w:i/>
                <w:sz w:val="22"/>
                <w:szCs w:val="22"/>
              </w:rPr>
            </w:pPr>
          </w:p>
        </w:tc>
      </w:tr>
      <w:tr w:rsidR="00902989"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02989" w:rsidRPr="00E26F55" w:rsidRDefault="00902989" w:rsidP="00093989">
            <w:pPr>
              <w:ind w:right="-180"/>
              <w:rPr>
                <w:bCs/>
                <w:sz w:val="22"/>
                <w:szCs w:val="22"/>
              </w:rPr>
            </w:pPr>
          </w:p>
        </w:tc>
        <w:tc>
          <w:tcPr>
            <w:tcW w:w="641" w:type="dxa"/>
            <w:gridSpan w:val="2"/>
            <w:shd w:val="clear" w:color="auto" w:fill="FFFFFF"/>
            <w:tcMar>
              <w:left w:w="115" w:type="dxa"/>
              <w:right w:w="158" w:type="dxa"/>
            </w:tcMar>
          </w:tcPr>
          <w:p w:rsidR="00902989" w:rsidRPr="00E26F55" w:rsidRDefault="00902989" w:rsidP="00093989">
            <w:pPr>
              <w:ind w:left="526" w:right="-180" w:hanging="526"/>
              <w:rPr>
                <w:sz w:val="22"/>
                <w:szCs w:val="22"/>
              </w:rPr>
            </w:pPr>
          </w:p>
        </w:tc>
        <w:tc>
          <w:tcPr>
            <w:tcW w:w="4500" w:type="dxa"/>
            <w:gridSpan w:val="11"/>
            <w:shd w:val="clear" w:color="auto" w:fill="FFFFFF"/>
          </w:tcPr>
          <w:p w:rsidR="00902989" w:rsidRPr="00431843" w:rsidRDefault="00902989" w:rsidP="00093989">
            <w:pPr>
              <w:ind w:left="526" w:right="-180" w:hanging="526"/>
              <w:rPr>
                <w:sz w:val="22"/>
                <w:szCs w:val="22"/>
                <w:u w:val="single"/>
              </w:rPr>
            </w:pPr>
            <w:r w:rsidRPr="00431843">
              <w:rPr>
                <w:b/>
                <w:sz w:val="22"/>
                <w:szCs w:val="22"/>
                <w:u w:val="single"/>
              </w:rPr>
              <w:t>+</w:t>
            </w:r>
            <w:r w:rsidRPr="00431843">
              <w:rPr>
                <w:b/>
                <w:sz w:val="22"/>
                <w:szCs w:val="22"/>
                <w:u w:val="single"/>
              </w:rPr>
              <w:tab/>
              <w:t>Temporary Easements</w:t>
            </w:r>
            <w:r w:rsidRPr="00431843">
              <w:rPr>
                <w:b/>
                <w:sz w:val="22"/>
                <w:szCs w:val="22"/>
                <w:u w:val="single"/>
              </w:rPr>
              <w:tab/>
            </w:r>
          </w:p>
        </w:tc>
        <w:tc>
          <w:tcPr>
            <w:tcW w:w="2160" w:type="dxa"/>
            <w:gridSpan w:val="5"/>
            <w:tcBorders>
              <w:bottom w:val="single" w:sz="4" w:space="0" w:color="auto"/>
            </w:tcBorders>
            <w:shd w:val="clear" w:color="auto" w:fill="FFFFFF"/>
          </w:tcPr>
          <w:p w:rsidR="00902989" w:rsidRPr="00CA133B" w:rsidRDefault="00902989" w:rsidP="003C6E47">
            <w:pPr>
              <w:widowControl w:val="0"/>
              <w:ind w:right="-105"/>
              <w:rPr>
                <w:b/>
                <w:color w:val="0D0D0D" w:themeColor="text1" w:themeTint="F2"/>
                <w:sz w:val="22"/>
                <w:szCs w:val="22"/>
              </w:rPr>
            </w:pPr>
            <w:r w:rsidRPr="00CA133B">
              <w:rPr>
                <w:b/>
                <w:color w:val="0D0D0D" w:themeColor="text1" w:themeTint="F2"/>
                <w:sz w:val="22"/>
                <w:szCs w:val="22"/>
              </w:rPr>
              <w:t>$</w:t>
            </w:r>
            <w:hyperlink w:anchor="d" w:tooltip="Key Money Amount and Hit TAB Key or Down Arrow" w:history="1">
              <w:r w:rsidR="006E017D" w:rsidRPr="00CA133B">
                <w:rPr>
                  <w:rStyle w:val="Hyperlink"/>
                  <w:b/>
                  <w:color w:val="0D0D0D" w:themeColor="text1" w:themeTint="F2"/>
                  <w:sz w:val="22"/>
                  <w:szCs w:val="22"/>
                  <w:u w:val="none"/>
                </w:rPr>
                <w:fldChar w:fldCharType="begin">
                  <w:ffData>
                    <w:name w:val="d"/>
                    <w:enabled/>
                    <w:calcOnExit/>
                    <w:textInput>
                      <w:type w:val="number"/>
                      <w:format w:val="#,##0"/>
                    </w:textInput>
                  </w:ffData>
                </w:fldChar>
              </w:r>
              <w:bookmarkStart w:id="31" w:name="d"/>
              <w:r w:rsidR="006E017D" w:rsidRPr="00CA133B">
                <w:rPr>
                  <w:rStyle w:val="Hyperlink"/>
                  <w:b/>
                  <w:color w:val="0D0D0D" w:themeColor="text1" w:themeTint="F2"/>
                  <w:sz w:val="22"/>
                  <w:szCs w:val="22"/>
                  <w:u w:val="none"/>
                </w:rPr>
                <w:instrText xml:space="preserve"> FORMTEXT </w:instrText>
              </w:r>
              <w:r w:rsidR="006E017D" w:rsidRPr="00CA133B">
                <w:rPr>
                  <w:rStyle w:val="Hyperlink"/>
                  <w:b/>
                  <w:color w:val="0D0D0D" w:themeColor="text1" w:themeTint="F2"/>
                  <w:sz w:val="22"/>
                  <w:szCs w:val="22"/>
                  <w:u w:val="none"/>
                </w:rPr>
              </w:r>
              <w:r w:rsidR="006E017D" w:rsidRPr="00CA133B">
                <w:rPr>
                  <w:rStyle w:val="Hyperlink"/>
                  <w:b/>
                  <w:color w:val="0D0D0D" w:themeColor="text1" w:themeTint="F2"/>
                  <w:sz w:val="22"/>
                  <w:szCs w:val="22"/>
                  <w:u w:val="none"/>
                </w:rPr>
                <w:fldChar w:fldCharType="separate"/>
              </w:r>
              <w:r w:rsidR="00EE0816" w:rsidRPr="00CA133B">
                <w:rPr>
                  <w:rStyle w:val="Hyperlink"/>
                  <w:b/>
                  <w:noProof/>
                  <w:color w:val="0D0D0D" w:themeColor="text1" w:themeTint="F2"/>
                  <w:sz w:val="22"/>
                  <w:szCs w:val="22"/>
                  <w:u w:val="none"/>
                </w:rPr>
                <w:t> </w:t>
              </w:r>
              <w:r w:rsidR="00EE0816" w:rsidRPr="00CA133B">
                <w:rPr>
                  <w:rStyle w:val="Hyperlink"/>
                  <w:b/>
                  <w:noProof/>
                  <w:color w:val="0D0D0D" w:themeColor="text1" w:themeTint="F2"/>
                  <w:sz w:val="22"/>
                  <w:szCs w:val="22"/>
                  <w:u w:val="none"/>
                </w:rPr>
                <w:t> </w:t>
              </w:r>
              <w:r w:rsidR="00EE0816" w:rsidRPr="00CA133B">
                <w:rPr>
                  <w:rStyle w:val="Hyperlink"/>
                  <w:b/>
                  <w:noProof/>
                  <w:color w:val="0D0D0D" w:themeColor="text1" w:themeTint="F2"/>
                  <w:sz w:val="22"/>
                  <w:szCs w:val="22"/>
                  <w:u w:val="none"/>
                </w:rPr>
                <w:t> </w:t>
              </w:r>
              <w:r w:rsidR="00EE0816" w:rsidRPr="00CA133B">
                <w:rPr>
                  <w:rStyle w:val="Hyperlink"/>
                  <w:b/>
                  <w:noProof/>
                  <w:color w:val="0D0D0D" w:themeColor="text1" w:themeTint="F2"/>
                  <w:sz w:val="22"/>
                  <w:szCs w:val="22"/>
                  <w:u w:val="none"/>
                </w:rPr>
                <w:t> </w:t>
              </w:r>
              <w:r w:rsidR="00EE0816" w:rsidRPr="00CA133B">
                <w:rPr>
                  <w:rStyle w:val="Hyperlink"/>
                  <w:b/>
                  <w:noProof/>
                  <w:color w:val="0D0D0D" w:themeColor="text1" w:themeTint="F2"/>
                  <w:sz w:val="22"/>
                  <w:szCs w:val="22"/>
                  <w:u w:val="none"/>
                </w:rPr>
                <w:t> </w:t>
              </w:r>
              <w:r w:rsidR="006E017D" w:rsidRPr="00CA133B">
                <w:rPr>
                  <w:rStyle w:val="Hyperlink"/>
                  <w:b/>
                  <w:color w:val="0D0D0D" w:themeColor="text1" w:themeTint="F2"/>
                  <w:sz w:val="22"/>
                  <w:szCs w:val="22"/>
                  <w:u w:val="none"/>
                </w:rPr>
                <w:fldChar w:fldCharType="end"/>
              </w:r>
              <w:bookmarkEnd w:id="31"/>
            </w:hyperlink>
          </w:p>
        </w:tc>
        <w:tc>
          <w:tcPr>
            <w:tcW w:w="81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72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1260" w:type="dxa"/>
            <w:gridSpan w:val="3"/>
            <w:shd w:val="clear" w:color="auto" w:fill="FFFFFF"/>
            <w:tcMar>
              <w:left w:w="29" w:type="dxa"/>
              <w:right w:w="29" w:type="dxa"/>
            </w:tcMar>
          </w:tcPr>
          <w:p w:rsidR="00902989" w:rsidRPr="00A95F96" w:rsidRDefault="00902989" w:rsidP="00093989">
            <w:pPr>
              <w:ind w:right="-180"/>
              <w:rPr>
                <w:i/>
                <w:sz w:val="22"/>
                <w:szCs w:val="22"/>
              </w:rPr>
            </w:pPr>
          </w:p>
        </w:tc>
      </w:tr>
      <w:tr w:rsidR="00902989" w:rsidRPr="00334942" w:rsidTr="00CA133B">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02989" w:rsidRPr="00E26F55" w:rsidRDefault="00902989" w:rsidP="00093989">
            <w:pPr>
              <w:ind w:right="-180"/>
              <w:rPr>
                <w:bCs/>
                <w:sz w:val="22"/>
                <w:szCs w:val="22"/>
              </w:rPr>
            </w:pPr>
          </w:p>
        </w:tc>
        <w:tc>
          <w:tcPr>
            <w:tcW w:w="641" w:type="dxa"/>
            <w:gridSpan w:val="2"/>
            <w:shd w:val="clear" w:color="auto" w:fill="FFFFFF"/>
            <w:tcMar>
              <w:left w:w="115" w:type="dxa"/>
              <w:right w:w="158" w:type="dxa"/>
            </w:tcMar>
          </w:tcPr>
          <w:p w:rsidR="00902989" w:rsidRPr="00E26F55" w:rsidRDefault="00902989" w:rsidP="00093989">
            <w:pPr>
              <w:ind w:left="526" w:right="-180" w:hanging="526"/>
              <w:rPr>
                <w:sz w:val="22"/>
                <w:szCs w:val="22"/>
              </w:rPr>
            </w:pPr>
          </w:p>
        </w:tc>
        <w:tc>
          <w:tcPr>
            <w:tcW w:w="4500" w:type="dxa"/>
            <w:gridSpan w:val="11"/>
            <w:shd w:val="clear" w:color="auto" w:fill="FFFFFF"/>
          </w:tcPr>
          <w:p w:rsidR="00902989" w:rsidRPr="00431843" w:rsidRDefault="00902989" w:rsidP="00093989">
            <w:pPr>
              <w:ind w:left="526" w:right="-180" w:hanging="526"/>
              <w:rPr>
                <w:b/>
                <w:sz w:val="22"/>
                <w:szCs w:val="22"/>
                <w:u w:val="single"/>
              </w:rPr>
            </w:pPr>
          </w:p>
        </w:tc>
        <w:tc>
          <w:tcPr>
            <w:tcW w:w="2160" w:type="dxa"/>
            <w:gridSpan w:val="5"/>
            <w:shd w:val="clear" w:color="auto" w:fill="FFFFFF"/>
          </w:tcPr>
          <w:p w:rsidR="00902989" w:rsidRPr="00431843" w:rsidRDefault="00902989" w:rsidP="00902989">
            <w:pPr>
              <w:widowControl w:val="0"/>
              <w:ind w:right="-180"/>
              <w:rPr>
                <w:b/>
                <w:sz w:val="22"/>
                <w:szCs w:val="22"/>
              </w:rPr>
            </w:pPr>
          </w:p>
        </w:tc>
        <w:tc>
          <w:tcPr>
            <w:tcW w:w="81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72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1260" w:type="dxa"/>
            <w:gridSpan w:val="3"/>
            <w:shd w:val="clear" w:color="auto" w:fill="FFFFFF"/>
            <w:tcMar>
              <w:left w:w="29" w:type="dxa"/>
              <w:right w:w="29" w:type="dxa"/>
            </w:tcMar>
          </w:tcPr>
          <w:p w:rsidR="00902989" w:rsidRPr="00A95F96" w:rsidRDefault="00902989" w:rsidP="00093989">
            <w:pPr>
              <w:ind w:right="-180"/>
              <w:rPr>
                <w:i/>
                <w:sz w:val="22"/>
                <w:szCs w:val="22"/>
              </w:rPr>
            </w:pPr>
          </w:p>
        </w:tc>
      </w:tr>
      <w:tr w:rsidR="00902989" w:rsidRPr="00334942" w:rsidTr="00B54645">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902989" w:rsidRPr="00E26F55" w:rsidRDefault="00902989" w:rsidP="00093989">
            <w:pPr>
              <w:ind w:right="-180"/>
              <w:rPr>
                <w:bCs/>
                <w:sz w:val="22"/>
                <w:szCs w:val="22"/>
              </w:rPr>
            </w:pPr>
          </w:p>
        </w:tc>
        <w:tc>
          <w:tcPr>
            <w:tcW w:w="641" w:type="dxa"/>
            <w:gridSpan w:val="2"/>
            <w:shd w:val="clear" w:color="auto" w:fill="FFFFFF"/>
            <w:tcMar>
              <w:left w:w="115" w:type="dxa"/>
              <w:right w:w="158" w:type="dxa"/>
            </w:tcMar>
          </w:tcPr>
          <w:p w:rsidR="00902989" w:rsidRPr="00E26F55" w:rsidRDefault="00902989" w:rsidP="00093989">
            <w:pPr>
              <w:ind w:left="526" w:right="-180" w:hanging="526"/>
              <w:rPr>
                <w:sz w:val="22"/>
                <w:szCs w:val="22"/>
              </w:rPr>
            </w:pPr>
          </w:p>
        </w:tc>
        <w:tc>
          <w:tcPr>
            <w:tcW w:w="4500" w:type="dxa"/>
            <w:gridSpan w:val="11"/>
            <w:shd w:val="clear" w:color="auto" w:fill="FFFFFF"/>
          </w:tcPr>
          <w:p w:rsidR="00902989" w:rsidRPr="00431843" w:rsidRDefault="00902989" w:rsidP="00093989">
            <w:pPr>
              <w:ind w:left="526" w:right="-180" w:hanging="526"/>
              <w:rPr>
                <w:b/>
                <w:sz w:val="22"/>
                <w:szCs w:val="22"/>
                <w:u w:val="single"/>
              </w:rPr>
            </w:pPr>
            <w:r w:rsidRPr="00431843">
              <w:rPr>
                <w:b/>
                <w:sz w:val="22"/>
                <w:szCs w:val="22"/>
              </w:rPr>
              <w:t>Total Compensation</w:t>
            </w:r>
            <w:r w:rsidRPr="00431843">
              <w:rPr>
                <w:b/>
                <w:sz w:val="22"/>
                <w:szCs w:val="22"/>
              </w:rPr>
              <w:tab/>
            </w:r>
          </w:p>
        </w:tc>
        <w:tc>
          <w:tcPr>
            <w:tcW w:w="2160" w:type="dxa"/>
            <w:gridSpan w:val="5"/>
            <w:shd w:val="clear" w:color="auto" w:fill="FFFFFF"/>
          </w:tcPr>
          <w:p w:rsidR="00902989" w:rsidRPr="00431843" w:rsidRDefault="00902989" w:rsidP="009073B5">
            <w:pPr>
              <w:widowControl w:val="0"/>
              <w:ind w:left="900" w:right="-180" w:hanging="825"/>
              <w:rPr>
                <w:b/>
                <w:sz w:val="22"/>
                <w:szCs w:val="22"/>
              </w:rPr>
            </w:pPr>
            <w:r w:rsidRPr="00431843">
              <w:rPr>
                <w:b/>
                <w:sz w:val="22"/>
                <w:szCs w:val="22"/>
              </w:rPr>
              <w:t>$</w:t>
            </w:r>
            <w:r w:rsidR="006E017D">
              <w:rPr>
                <w:b/>
                <w:sz w:val="22"/>
                <w:szCs w:val="22"/>
                <w:u w:val="single"/>
              </w:rPr>
              <w:fldChar w:fldCharType="begin">
                <w:ffData>
                  <w:name w:val=""/>
                  <w:enabled w:val="0"/>
                  <w:calcOnExit/>
                  <w:textInput>
                    <w:type w:val="calculated"/>
                    <w:default w:val="=a+(b+c)+d"/>
                  </w:textInput>
                </w:ffData>
              </w:fldChar>
            </w:r>
            <w:r w:rsidR="006E017D">
              <w:rPr>
                <w:b/>
                <w:sz w:val="22"/>
                <w:szCs w:val="22"/>
                <w:u w:val="single"/>
              </w:rPr>
              <w:instrText xml:space="preserve"> FORMTEXT </w:instrText>
            </w:r>
            <w:r w:rsidR="006E017D">
              <w:rPr>
                <w:b/>
                <w:sz w:val="22"/>
                <w:szCs w:val="22"/>
                <w:u w:val="single"/>
              </w:rPr>
              <w:fldChar w:fldCharType="begin"/>
            </w:r>
            <w:r w:rsidR="006E017D">
              <w:rPr>
                <w:b/>
                <w:sz w:val="22"/>
                <w:szCs w:val="22"/>
                <w:u w:val="single"/>
              </w:rPr>
              <w:instrText xml:space="preserve"> =a+(b+c)+d </w:instrText>
            </w:r>
            <w:r w:rsidR="006E017D">
              <w:rPr>
                <w:b/>
                <w:sz w:val="22"/>
                <w:szCs w:val="22"/>
                <w:u w:val="single"/>
              </w:rPr>
              <w:fldChar w:fldCharType="separate"/>
            </w:r>
            <w:r w:rsidR="004C3EAE">
              <w:rPr>
                <w:b/>
                <w:noProof/>
                <w:sz w:val="22"/>
                <w:szCs w:val="22"/>
                <w:u w:val="single"/>
              </w:rPr>
              <w:instrText>0</w:instrText>
            </w:r>
            <w:r w:rsidR="006E017D">
              <w:rPr>
                <w:b/>
                <w:sz w:val="22"/>
                <w:szCs w:val="22"/>
                <w:u w:val="single"/>
              </w:rPr>
              <w:fldChar w:fldCharType="end"/>
            </w:r>
            <w:r w:rsidR="006E017D">
              <w:rPr>
                <w:b/>
                <w:sz w:val="22"/>
                <w:szCs w:val="22"/>
                <w:u w:val="single"/>
              </w:rPr>
            </w:r>
            <w:r w:rsidR="006E017D">
              <w:rPr>
                <w:b/>
                <w:sz w:val="22"/>
                <w:szCs w:val="22"/>
                <w:u w:val="single"/>
              </w:rPr>
              <w:fldChar w:fldCharType="separate"/>
            </w:r>
            <w:r w:rsidR="004C3EAE">
              <w:rPr>
                <w:b/>
                <w:noProof/>
                <w:sz w:val="22"/>
                <w:szCs w:val="22"/>
                <w:u w:val="single"/>
              </w:rPr>
              <w:t>0</w:t>
            </w:r>
            <w:r w:rsidR="006E017D">
              <w:rPr>
                <w:b/>
                <w:sz w:val="22"/>
                <w:szCs w:val="22"/>
                <w:u w:val="single"/>
              </w:rPr>
              <w:fldChar w:fldCharType="end"/>
            </w:r>
          </w:p>
        </w:tc>
        <w:tc>
          <w:tcPr>
            <w:tcW w:w="81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720" w:type="dxa"/>
            <w:gridSpan w:val="2"/>
            <w:shd w:val="clear" w:color="auto" w:fill="FFFFFF"/>
            <w:tcMar>
              <w:left w:w="29" w:type="dxa"/>
              <w:right w:w="29" w:type="dxa"/>
            </w:tcMar>
          </w:tcPr>
          <w:p w:rsidR="00902989" w:rsidRPr="001B3432" w:rsidRDefault="00902989" w:rsidP="00093989">
            <w:pPr>
              <w:ind w:right="-180"/>
              <w:rPr>
                <w:bCs/>
                <w:sz w:val="22"/>
                <w:szCs w:val="22"/>
              </w:rPr>
            </w:pPr>
          </w:p>
        </w:tc>
        <w:tc>
          <w:tcPr>
            <w:tcW w:w="1260" w:type="dxa"/>
            <w:gridSpan w:val="3"/>
            <w:shd w:val="clear" w:color="auto" w:fill="FFFFFF"/>
            <w:tcMar>
              <w:left w:w="29" w:type="dxa"/>
              <w:right w:w="29" w:type="dxa"/>
            </w:tcMar>
          </w:tcPr>
          <w:p w:rsidR="00902989" w:rsidRPr="00A95F96" w:rsidRDefault="00902989" w:rsidP="00093989">
            <w:pPr>
              <w:ind w:right="-180"/>
              <w:rPr>
                <w:i/>
                <w:sz w:val="22"/>
                <w:szCs w:val="22"/>
              </w:rPr>
            </w:pPr>
          </w:p>
        </w:tc>
      </w:tr>
      <w:tr w:rsidR="006E2EE0" w:rsidRPr="00334942" w:rsidTr="00B54645">
        <w:tblPrEx>
          <w:tblCellMar>
            <w:right w:w="108" w:type="dxa"/>
          </w:tblCellMar>
        </w:tblPrEx>
        <w:trPr>
          <w:gridAfter w:val="2"/>
          <w:wAfter w:w="90" w:type="dxa"/>
          <w:trHeight w:hRule="exact" w:val="288"/>
          <w:jc w:val="center"/>
        </w:trPr>
        <w:tc>
          <w:tcPr>
            <w:tcW w:w="529" w:type="dxa"/>
            <w:gridSpan w:val="2"/>
            <w:shd w:val="clear" w:color="auto" w:fill="FFFFFF"/>
            <w:tcMar>
              <w:left w:w="115" w:type="dxa"/>
              <w:right w:w="158" w:type="dxa"/>
            </w:tcMar>
          </w:tcPr>
          <w:p w:rsidR="006E2EE0" w:rsidRPr="00E26F55" w:rsidRDefault="006E2EE0" w:rsidP="00093989">
            <w:pPr>
              <w:ind w:right="-180"/>
              <w:rPr>
                <w:bCs/>
                <w:sz w:val="22"/>
                <w:szCs w:val="22"/>
              </w:rPr>
            </w:pPr>
          </w:p>
        </w:tc>
        <w:tc>
          <w:tcPr>
            <w:tcW w:w="7301" w:type="dxa"/>
            <w:gridSpan w:val="18"/>
            <w:shd w:val="clear" w:color="auto" w:fill="FFFFFF"/>
            <w:tcMar>
              <w:left w:w="115" w:type="dxa"/>
              <w:right w:w="158" w:type="dxa"/>
            </w:tcMar>
          </w:tcPr>
          <w:p w:rsidR="006E2EE0" w:rsidRPr="00E26F55" w:rsidRDefault="006E2EE0" w:rsidP="00093989">
            <w:pPr>
              <w:ind w:left="526" w:right="-180" w:hanging="526"/>
              <w:rPr>
                <w:sz w:val="22"/>
                <w:szCs w:val="22"/>
              </w:rPr>
            </w:pPr>
          </w:p>
        </w:tc>
        <w:tc>
          <w:tcPr>
            <w:tcW w:w="81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720" w:type="dxa"/>
            <w:gridSpan w:val="2"/>
            <w:shd w:val="clear" w:color="auto" w:fill="FFFFFF"/>
            <w:tcMar>
              <w:left w:w="29" w:type="dxa"/>
              <w:right w:w="29" w:type="dxa"/>
            </w:tcMar>
          </w:tcPr>
          <w:p w:rsidR="006E2EE0" w:rsidRPr="001B3432" w:rsidRDefault="006E2EE0" w:rsidP="00093989">
            <w:pPr>
              <w:ind w:right="-180"/>
              <w:rPr>
                <w:bCs/>
                <w:sz w:val="22"/>
                <w:szCs w:val="22"/>
              </w:rPr>
            </w:pPr>
          </w:p>
        </w:tc>
        <w:tc>
          <w:tcPr>
            <w:tcW w:w="1260" w:type="dxa"/>
            <w:gridSpan w:val="3"/>
            <w:shd w:val="clear" w:color="auto" w:fill="FFFFFF"/>
            <w:tcMar>
              <w:left w:w="29" w:type="dxa"/>
              <w:right w:w="29" w:type="dxa"/>
            </w:tcMar>
          </w:tcPr>
          <w:p w:rsidR="006E2EE0" w:rsidRPr="00A95F96" w:rsidRDefault="006E2EE0"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r>
              <w:rPr>
                <w:sz w:val="22"/>
                <w:szCs w:val="22"/>
              </w:rPr>
              <w:t>43</w:t>
            </w:r>
            <w:r w:rsidRPr="00CC6FC9">
              <w:rPr>
                <w:sz w:val="22"/>
                <w:szCs w:val="22"/>
              </w:rPr>
              <w:t>.</w:t>
            </w: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r w:rsidRPr="00CC6FC9">
              <w:rPr>
                <w:sz w:val="22"/>
                <w:szCs w:val="22"/>
              </w:rPr>
              <w:t>Did the appraiser adequately comply with Part 10 of the RE 25-17?</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Yes</w:t>
            </w: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r w:rsidRPr="001B3432">
              <w:rPr>
                <w:bCs/>
                <w:sz w:val="22"/>
                <w:szCs w:val="22"/>
              </w:rPr>
              <w:fldChar w:fldCharType="begin">
                <w:ffData>
                  <w:name w:val="Check50"/>
                  <w:enabled/>
                  <w:calcOnExit w:val="0"/>
                  <w:entryMacro w:val="ToggleCheckBoxOnEntry"/>
                  <w:checkBox>
                    <w:sizeAuto/>
                    <w:default w:val="0"/>
                    <w:checked w:val="0"/>
                  </w:checkBox>
                </w:ffData>
              </w:fldChar>
            </w:r>
            <w:r w:rsidRPr="001B3432">
              <w:rPr>
                <w:bCs/>
                <w:sz w:val="22"/>
                <w:szCs w:val="22"/>
              </w:rPr>
              <w:instrText xml:space="preserve"> FORMCHECKBOX </w:instrText>
            </w:r>
            <w:r w:rsidR="00B675B4">
              <w:rPr>
                <w:bCs/>
                <w:sz w:val="22"/>
                <w:szCs w:val="22"/>
              </w:rPr>
            </w:r>
            <w:r w:rsidR="00B675B4">
              <w:rPr>
                <w:bCs/>
                <w:sz w:val="22"/>
                <w:szCs w:val="22"/>
              </w:rPr>
              <w:fldChar w:fldCharType="separate"/>
            </w:r>
            <w:r w:rsidRPr="001B3432">
              <w:rPr>
                <w:bCs/>
                <w:sz w:val="22"/>
                <w:szCs w:val="22"/>
              </w:rPr>
              <w:fldChar w:fldCharType="end"/>
            </w:r>
            <w:r w:rsidRPr="001B3432">
              <w:rPr>
                <w:bCs/>
                <w:sz w:val="22"/>
                <w:szCs w:val="22"/>
              </w:rPr>
              <w:t xml:space="preserve"> </w:t>
            </w:r>
            <w:r w:rsidRPr="001B3432">
              <w:rPr>
                <w:sz w:val="22"/>
                <w:szCs w:val="22"/>
              </w:rPr>
              <w:t>No</w:t>
            </w: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40"/>
              <w:rPr>
                <w:sz w:val="22"/>
                <w:szCs w:val="22"/>
              </w:rPr>
            </w:pPr>
            <w:r>
              <w:rPr>
                <w:sz w:val="22"/>
                <w:szCs w:val="22"/>
              </w:rPr>
              <w:t xml:space="preserve">43a.  </w:t>
            </w:r>
            <w:r w:rsidRPr="00CC6FC9">
              <w:rPr>
                <w:sz w:val="22"/>
                <w:szCs w:val="22"/>
              </w:rPr>
              <w:t xml:space="preserve">If </w:t>
            </w:r>
            <w:r>
              <w:rPr>
                <w:sz w:val="22"/>
                <w:szCs w:val="22"/>
              </w:rPr>
              <w:t>n</w:t>
            </w:r>
            <w:r w:rsidRPr="00CC6FC9">
              <w:rPr>
                <w:sz w:val="22"/>
                <w:szCs w:val="22"/>
              </w:rPr>
              <w:t xml:space="preserve">o, explain below </w:t>
            </w:r>
            <w:proofErr w:type="gramStart"/>
            <w:r w:rsidRPr="00CC6FC9">
              <w:rPr>
                <w:sz w:val="22"/>
                <w:szCs w:val="22"/>
              </w:rPr>
              <w:t>and also</w:t>
            </w:r>
            <w:proofErr w:type="gramEnd"/>
            <w:r w:rsidRPr="00CC6FC9">
              <w:rPr>
                <w:sz w:val="22"/>
                <w:szCs w:val="22"/>
              </w:rPr>
              <w:t xml:space="preserve"> conclude whether the appraisal is still credible</w:t>
            </w:r>
            <w:r>
              <w:rPr>
                <w:sz w:val="22"/>
                <w:szCs w:val="22"/>
              </w:rPr>
              <w: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526"/>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p>
        </w:tc>
        <w:tc>
          <w:tcPr>
            <w:tcW w:w="7301" w:type="dxa"/>
            <w:gridSpan w:val="18"/>
            <w:shd w:val="clear" w:color="auto" w:fill="FFFFFF"/>
            <w:tcMar>
              <w:left w:w="115" w:type="dxa"/>
              <w:right w:w="158" w:type="dxa"/>
            </w:tcMar>
          </w:tcPr>
          <w:p w:rsidR="004031A9" w:rsidRPr="00E26F55" w:rsidRDefault="004031A9" w:rsidP="00093989">
            <w:pPr>
              <w:ind w:left="526" w:right="-180" w:hanging="90"/>
              <w:rPr>
                <w:sz w:val="22"/>
                <w:szCs w:val="22"/>
              </w:rPr>
            </w:pPr>
            <w:r w:rsidRPr="00CC6FC9">
              <w:rPr>
                <w:sz w:val="22"/>
                <w:szCs w:val="22"/>
              </w:rPr>
              <w:fldChar w:fldCharType="begin">
                <w:ffData>
                  <w:name w:val="Text1"/>
                  <w:enabled/>
                  <w:calcOnExit w:val="0"/>
                  <w:textInput/>
                </w:ffData>
              </w:fldChar>
            </w:r>
            <w:r w:rsidRPr="00CC6FC9">
              <w:rPr>
                <w:sz w:val="22"/>
                <w:szCs w:val="22"/>
              </w:rPr>
              <w:instrText xml:space="preserve"> FORMTEXT </w:instrText>
            </w:r>
            <w:r w:rsidRPr="00CC6FC9">
              <w:rPr>
                <w:sz w:val="22"/>
                <w:szCs w:val="22"/>
              </w:rPr>
            </w:r>
            <w:r w:rsidRPr="00CC6FC9">
              <w:rPr>
                <w:sz w:val="22"/>
                <w:szCs w:val="22"/>
              </w:rPr>
              <w:fldChar w:fldCharType="separate"/>
            </w:r>
            <w:r w:rsidRPr="00CC6FC9">
              <w:rPr>
                <w:noProof/>
                <w:sz w:val="22"/>
                <w:szCs w:val="22"/>
              </w:rPr>
              <w:t> </w:t>
            </w:r>
            <w:r w:rsidRPr="00CC6FC9">
              <w:rPr>
                <w:noProof/>
                <w:sz w:val="22"/>
                <w:szCs w:val="22"/>
              </w:rPr>
              <w:t> </w:t>
            </w:r>
            <w:r w:rsidRPr="00CC6FC9">
              <w:rPr>
                <w:noProof/>
                <w:sz w:val="22"/>
                <w:szCs w:val="22"/>
              </w:rPr>
              <w:t> </w:t>
            </w:r>
            <w:r w:rsidRPr="00CC6FC9">
              <w:rPr>
                <w:noProof/>
                <w:sz w:val="22"/>
                <w:szCs w:val="22"/>
              </w:rPr>
              <w:t> </w:t>
            </w:r>
            <w:r w:rsidRPr="00CC6FC9">
              <w:rPr>
                <w:noProof/>
                <w:sz w:val="22"/>
                <w:szCs w:val="22"/>
              </w:rPr>
              <w:t> </w:t>
            </w:r>
            <w:r w:rsidRPr="00CC6FC9">
              <w:rPr>
                <w:sz w:val="22"/>
                <w:szCs w:val="22"/>
              </w:rPr>
              <w:fldChar w:fldCharType="end"/>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Pr="00E26F55" w:rsidRDefault="004031A9" w:rsidP="00093989">
            <w:pPr>
              <w:ind w:right="-180"/>
              <w:rPr>
                <w:bCs/>
                <w:sz w:val="22"/>
                <w:szCs w:val="22"/>
              </w:rPr>
            </w:pPr>
            <w:r>
              <w:rPr>
                <w:bCs/>
                <w:sz w:val="22"/>
                <w:szCs w:val="22"/>
              </w:rPr>
              <w:t>44.</w:t>
            </w:r>
          </w:p>
        </w:tc>
        <w:tc>
          <w:tcPr>
            <w:tcW w:w="7301" w:type="dxa"/>
            <w:gridSpan w:val="18"/>
            <w:shd w:val="clear" w:color="auto" w:fill="FFFFFF"/>
            <w:tcMar>
              <w:left w:w="115" w:type="dxa"/>
              <w:right w:w="158" w:type="dxa"/>
            </w:tcMar>
          </w:tcPr>
          <w:p w:rsidR="004031A9" w:rsidRDefault="004031A9" w:rsidP="00093989">
            <w:pPr>
              <w:ind w:left="526" w:right="-180" w:hanging="526"/>
              <w:rPr>
                <w:sz w:val="22"/>
                <w:szCs w:val="22"/>
              </w:rPr>
            </w:pPr>
            <w:r>
              <w:rPr>
                <w:sz w:val="22"/>
                <w:szCs w:val="22"/>
              </w:rPr>
              <w:t>State the reviewer’s opinions and conclusions about the work under review,</w:t>
            </w:r>
          </w:p>
          <w:p w:rsidR="004031A9" w:rsidRPr="00E26F55" w:rsidRDefault="004031A9" w:rsidP="00093989">
            <w:pPr>
              <w:ind w:left="526" w:right="-180" w:hanging="526"/>
              <w:rPr>
                <w:sz w:val="22"/>
                <w:szCs w:val="22"/>
              </w:rPr>
            </w:pPr>
            <w:r>
              <w:rPr>
                <w:sz w:val="22"/>
                <w:szCs w:val="22"/>
              </w:rPr>
              <w:t xml:space="preserve">Including the reasons for any disagreement.  </w:t>
            </w:r>
            <w:r w:rsidRPr="00CC6FC9">
              <w:rPr>
                <w:sz w:val="22"/>
                <w:szCs w:val="22"/>
              </w:rPr>
              <w:t>[</w:t>
            </w:r>
            <w:r w:rsidRPr="00CC6FC9">
              <w:rPr>
                <w:i/>
                <w:sz w:val="22"/>
                <w:szCs w:val="22"/>
              </w:rPr>
              <w:t>S</w:t>
            </w:r>
            <w:r>
              <w:rPr>
                <w:i/>
                <w:sz w:val="22"/>
                <w:szCs w:val="22"/>
              </w:rPr>
              <w:t>R4-2</w:t>
            </w:r>
            <w:r w:rsidRPr="00CC6FC9">
              <w:rPr>
                <w:i/>
                <w:sz w:val="22"/>
                <w:szCs w:val="22"/>
              </w:rPr>
              <w:t>(H)</w:t>
            </w:r>
            <w:r w:rsidRPr="00CC6FC9">
              <w:rPr>
                <w:sz w:val="22"/>
                <w:szCs w:val="22"/>
              </w:rPr>
              <w:t>]</w:t>
            </w: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CC6FC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cantSplit/>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7301" w:type="dxa"/>
            <w:gridSpan w:val="18"/>
            <w:shd w:val="clear" w:color="auto" w:fill="FFFFFF"/>
            <w:tcMar>
              <w:left w:w="115" w:type="dxa"/>
              <w:right w:w="158" w:type="dxa"/>
            </w:tcMar>
          </w:tcPr>
          <w:p w:rsidR="004031A9" w:rsidRPr="007431AD" w:rsidRDefault="004031A9" w:rsidP="00093989">
            <w:pPr>
              <w:ind w:left="1080" w:right="-180" w:hanging="1080"/>
              <w:rPr>
                <w:i/>
                <w:sz w:val="16"/>
                <w:szCs w:val="16"/>
              </w:rPr>
            </w:pPr>
            <w:r w:rsidRPr="007431AD">
              <w:rPr>
                <w:i/>
                <w:sz w:val="16"/>
                <w:szCs w:val="16"/>
              </w:rPr>
              <w:t>The reviewer’s final comments should adequately set forth conclusions about the following:</w:t>
            </w:r>
          </w:p>
          <w:p w:rsidR="004031A9" w:rsidRPr="007431AD" w:rsidRDefault="004031A9" w:rsidP="00093989">
            <w:pPr>
              <w:numPr>
                <w:ilvl w:val="0"/>
                <w:numId w:val="2"/>
              </w:numPr>
              <w:ind w:left="526" w:right="-180" w:hanging="526"/>
              <w:rPr>
                <w:i/>
                <w:sz w:val="16"/>
                <w:szCs w:val="16"/>
              </w:rPr>
            </w:pPr>
            <w:r w:rsidRPr="007431AD">
              <w:rPr>
                <w:i/>
                <w:sz w:val="16"/>
                <w:szCs w:val="16"/>
              </w:rPr>
              <w:t>Does the appraisal comply with the USPAP?</w:t>
            </w:r>
          </w:p>
          <w:p w:rsidR="004031A9" w:rsidRPr="007431AD" w:rsidRDefault="004031A9" w:rsidP="00093989">
            <w:pPr>
              <w:numPr>
                <w:ilvl w:val="0"/>
                <w:numId w:val="2"/>
              </w:numPr>
              <w:ind w:left="526" w:right="-180" w:hanging="526"/>
              <w:rPr>
                <w:i/>
                <w:sz w:val="16"/>
                <w:szCs w:val="16"/>
              </w:rPr>
            </w:pPr>
            <w:r w:rsidRPr="007431AD">
              <w:rPr>
                <w:i/>
                <w:sz w:val="16"/>
                <w:szCs w:val="16"/>
              </w:rPr>
              <w:t xml:space="preserve">Does the appraisal comply with the </w:t>
            </w:r>
            <w:r>
              <w:rPr>
                <w:i/>
                <w:sz w:val="16"/>
                <w:szCs w:val="16"/>
              </w:rPr>
              <w:t>real estate appraisal procedures</w:t>
            </w:r>
            <w:r w:rsidRPr="007431AD">
              <w:rPr>
                <w:i/>
                <w:sz w:val="16"/>
                <w:szCs w:val="16"/>
              </w:rPr>
              <w:t xml:space="preserve"> of the Ohio Department of Transportation?</w:t>
            </w:r>
          </w:p>
          <w:p w:rsidR="004031A9" w:rsidRPr="007431AD" w:rsidRDefault="004031A9" w:rsidP="00093989">
            <w:pPr>
              <w:numPr>
                <w:ilvl w:val="0"/>
                <w:numId w:val="2"/>
              </w:numPr>
              <w:ind w:left="526" w:right="-180" w:hanging="526"/>
              <w:rPr>
                <w:i/>
                <w:sz w:val="16"/>
                <w:szCs w:val="16"/>
              </w:rPr>
            </w:pPr>
            <w:r w:rsidRPr="007431AD">
              <w:rPr>
                <w:i/>
                <w:sz w:val="16"/>
                <w:szCs w:val="16"/>
              </w:rPr>
              <w:t xml:space="preserve">In the reviewer’s opinion, is the estimate of compensation </w:t>
            </w:r>
            <w:r>
              <w:rPr>
                <w:i/>
                <w:sz w:val="16"/>
                <w:szCs w:val="16"/>
              </w:rPr>
              <w:t xml:space="preserve">estimated by the appraiser </w:t>
            </w:r>
            <w:r w:rsidRPr="007431AD">
              <w:rPr>
                <w:i/>
                <w:sz w:val="16"/>
                <w:szCs w:val="16"/>
              </w:rPr>
              <w:t>fair and reasonable, adequately supported in compliance with procedure and does it adequately consider compensation for the part taken and damages, if any, to the part not taken</w:t>
            </w:r>
            <w:r>
              <w:rPr>
                <w:i/>
                <w:sz w:val="16"/>
                <w:szCs w:val="16"/>
              </w:rPr>
              <w:t xml:space="preserve"> in accordance with Ohio laws for compensation</w:t>
            </w:r>
            <w:r w:rsidRPr="007431AD">
              <w:rPr>
                <w:i/>
                <w:sz w:val="16"/>
                <w:szCs w:val="16"/>
              </w:rPr>
              <w:t>?</w:t>
            </w:r>
          </w:p>
          <w:p w:rsidR="004031A9" w:rsidRPr="007431AD" w:rsidRDefault="004031A9" w:rsidP="00093989">
            <w:pPr>
              <w:numPr>
                <w:ilvl w:val="0"/>
                <w:numId w:val="2"/>
              </w:numPr>
              <w:ind w:left="526" w:right="-180" w:hanging="526"/>
              <w:rPr>
                <w:i/>
                <w:sz w:val="16"/>
                <w:szCs w:val="16"/>
              </w:rPr>
            </w:pPr>
            <w:r w:rsidRPr="007431AD">
              <w:rPr>
                <w:i/>
                <w:sz w:val="16"/>
                <w:szCs w:val="16"/>
              </w:rPr>
              <w:t xml:space="preserve">Does the reviewer recommend the appraisal report as the basis </w:t>
            </w:r>
            <w:r>
              <w:rPr>
                <w:i/>
                <w:sz w:val="16"/>
                <w:szCs w:val="16"/>
              </w:rPr>
              <w:t xml:space="preserve">for the Agency’s offer </w:t>
            </w:r>
            <w:r w:rsidRPr="007431AD">
              <w:rPr>
                <w:i/>
                <w:sz w:val="16"/>
                <w:szCs w:val="16"/>
              </w:rPr>
              <w:t>of FMVE to the property owner?</w:t>
            </w:r>
          </w:p>
          <w:p w:rsidR="004031A9" w:rsidRPr="00CC6FC9" w:rsidRDefault="004031A9" w:rsidP="00093989">
            <w:pPr>
              <w:ind w:right="-180"/>
              <w:rPr>
                <w:sz w:val="22"/>
                <w:szCs w:val="22"/>
              </w:rPr>
            </w:pPr>
          </w:p>
        </w:tc>
        <w:tc>
          <w:tcPr>
            <w:tcW w:w="81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720" w:type="dxa"/>
            <w:gridSpan w:val="2"/>
            <w:shd w:val="clear" w:color="auto" w:fill="FFFFFF"/>
            <w:tcMar>
              <w:left w:w="29" w:type="dxa"/>
              <w:right w:w="29" w:type="dxa"/>
            </w:tcMar>
          </w:tcPr>
          <w:p w:rsidR="004031A9" w:rsidRPr="001B3432" w:rsidRDefault="004031A9" w:rsidP="00093989">
            <w:pPr>
              <w:ind w:right="-180"/>
              <w:rPr>
                <w:bCs/>
                <w:sz w:val="22"/>
                <w:szCs w:val="22"/>
              </w:rPr>
            </w:pPr>
          </w:p>
        </w:tc>
        <w:tc>
          <w:tcPr>
            <w:tcW w:w="1260" w:type="dxa"/>
            <w:gridSpan w:val="3"/>
            <w:shd w:val="clear" w:color="auto" w:fill="FFFFFF"/>
            <w:tcMar>
              <w:left w:w="29" w:type="dxa"/>
              <w:right w:w="29" w:type="dxa"/>
            </w:tcMar>
          </w:tcPr>
          <w:p w:rsidR="004031A9" w:rsidRPr="00A95F96" w:rsidRDefault="004031A9" w:rsidP="00093989">
            <w:pPr>
              <w:ind w:right="-180"/>
              <w:rPr>
                <w:i/>
                <w:sz w:val="22"/>
                <w:szCs w:val="22"/>
              </w:rPr>
            </w:pPr>
          </w:p>
        </w:tc>
      </w:tr>
      <w:tr w:rsidR="004031A9" w:rsidRPr="00334942" w:rsidTr="00B54645">
        <w:tblPrEx>
          <w:tblCellMar>
            <w:right w:w="108" w:type="dxa"/>
          </w:tblCellMar>
        </w:tblPrEx>
        <w:trPr>
          <w:gridAfter w:val="2"/>
          <w:wAfter w:w="90" w:type="dxa"/>
          <w:jc w:val="center"/>
        </w:trPr>
        <w:tc>
          <w:tcPr>
            <w:tcW w:w="529" w:type="dxa"/>
            <w:gridSpan w:val="2"/>
            <w:shd w:val="clear" w:color="auto" w:fill="FFFFFF"/>
            <w:tcMar>
              <w:left w:w="115" w:type="dxa"/>
              <w:right w:w="158" w:type="dxa"/>
            </w:tcMar>
          </w:tcPr>
          <w:p w:rsidR="004031A9" w:rsidRDefault="004031A9" w:rsidP="00093989">
            <w:pPr>
              <w:ind w:right="-180"/>
              <w:rPr>
                <w:sz w:val="22"/>
                <w:szCs w:val="22"/>
              </w:rPr>
            </w:pPr>
          </w:p>
        </w:tc>
        <w:tc>
          <w:tcPr>
            <w:tcW w:w="10091" w:type="dxa"/>
            <w:gridSpan w:val="25"/>
            <w:shd w:val="clear" w:color="auto" w:fill="FFFFFF"/>
            <w:tcMar>
              <w:left w:w="115" w:type="dxa"/>
              <w:right w:w="158" w:type="dxa"/>
            </w:tcMar>
          </w:tcPr>
          <w:p w:rsidR="004031A9" w:rsidRPr="00396F3D" w:rsidRDefault="004031A9" w:rsidP="00093989">
            <w:pPr>
              <w:ind w:right="-180"/>
              <w:rPr>
                <w:sz w:val="22"/>
                <w:szCs w:val="22"/>
              </w:rPr>
            </w:pPr>
            <w:r w:rsidRPr="00396F3D">
              <w:rPr>
                <w:sz w:val="22"/>
                <w:szCs w:val="22"/>
              </w:rPr>
              <w:fldChar w:fldCharType="begin">
                <w:ffData>
                  <w:name w:val="Text74"/>
                  <w:enabled/>
                  <w:calcOnExit w:val="0"/>
                  <w:textInput/>
                </w:ffData>
              </w:fldChar>
            </w:r>
            <w:bookmarkStart w:id="32" w:name="Text74"/>
            <w:r w:rsidRPr="00396F3D">
              <w:rPr>
                <w:sz w:val="22"/>
                <w:szCs w:val="22"/>
              </w:rPr>
              <w:instrText xml:space="preserve"> FORMTEXT </w:instrText>
            </w:r>
            <w:r w:rsidRPr="00396F3D">
              <w:rPr>
                <w:sz w:val="22"/>
                <w:szCs w:val="22"/>
              </w:rPr>
            </w:r>
            <w:r w:rsidRPr="00396F3D">
              <w:rPr>
                <w:sz w:val="22"/>
                <w:szCs w:val="22"/>
              </w:rPr>
              <w:fldChar w:fldCharType="separate"/>
            </w:r>
            <w:r w:rsidRPr="00396F3D">
              <w:rPr>
                <w:noProof/>
                <w:sz w:val="22"/>
                <w:szCs w:val="22"/>
              </w:rPr>
              <w:t> </w:t>
            </w:r>
            <w:r w:rsidRPr="00396F3D">
              <w:rPr>
                <w:noProof/>
                <w:sz w:val="22"/>
                <w:szCs w:val="22"/>
              </w:rPr>
              <w:t> </w:t>
            </w:r>
            <w:r w:rsidRPr="00396F3D">
              <w:rPr>
                <w:noProof/>
                <w:sz w:val="22"/>
                <w:szCs w:val="22"/>
              </w:rPr>
              <w:t> </w:t>
            </w:r>
            <w:r w:rsidRPr="00396F3D">
              <w:rPr>
                <w:noProof/>
                <w:sz w:val="22"/>
                <w:szCs w:val="22"/>
              </w:rPr>
              <w:t> </w:t>
            </w:r>
            <w:r w:rsidRPr="00396F3D">
              <w:rPr>
                <w:noProof/>
                <w:sz w:val="22"/>
                <w:szCs w:val="22"/>
              </w:rPr>
              <w:t> </w:t>
            </w:r>
            <w:r w:rsidRPr="00396F3D">
              <w:rPr>
                <w:sz w:val="22"/>
                <w:szCs w:val="22"/>
              </w:rPr>
              <w:fldChar w:fldCharType="end"/>
            </w:r>
            <w:bookmarkEnd w:id="32"/>
          </w:p>
        </w:tc>
      </w:tr>
    </w:tbl>
    <w:p w:rsidR="00CB7152" w:rsidRDefault="00CB7152"/>
    <w:p w:rsidR="00CB7152" w:rsidRDefault="00CB7152">
      <w:pPr>
        <w:spacing w:after="160" w:line="259" w:lineRule="auto"/>
      </w:pPr>
      <w:r>
        <w:br w:type="page"/>
      </w:r>
    </w:p>
    <w:tbl>
      <w:tblPr>
        <w:tblW w:w="0" w:type="auto"/>
        <w:jc w:val="center"/>
        <w:tblLayout w:type="fixed"/>
        <w:tblLook w:val="01E0" w:firstRow="1" w:lastRow="1" w:firstColumn="1" w:lastColumn="1" w:noHBand="0" w:noVBand="0"/>
      </w:tblPr>
      <w:tblGrid>
        <w:gridCol w:w="540"/>
        <w:gridCol w:w="115"/>
        <w:gridCol w:w="1865"/>
        <w:gridCol w:w="835"/>
        <w:gridCol w:w="1685"/>
        <w:gridCol w:w="2455"/>
        <w:gridCol w:w="65"/>
        <w:gridCol w:w="2221"/>
        <w:gridCol w:w="299"/>
      </w:tblGrid>
      <w:tr w:rsidR="00CB7152" w:rsidRPr="005C2C1A" w:rsidTr="00186EAD">
        <w:trPr>
          <w:tblHeader/>
          <w:jc w:val="center"/>
        </w:trPr>
        <w:tc>
          <w:tcPr>
            <w:tcW w:w="2520" w:type="dxa"/>
            <w:gridSpan w:val="3"/>
            <w:shd w:val="clear" w:color="auto" w:fill="auto"/>
            <w:tcMar>
              <w:left w:w="115" w:type="dxa"/>
              <w:right w:w="158" w:type="dxa"/>
            </w:tcMar>
          </w:tcPr>
          <w:p w:rsidR="00CB7152" w:rsidRDefault="00CB7152" w:rsidP="00186EAD">
            <w:pPr>
              <w:pStyle w:val="Header"/>
            </w:pPr>
            <w:r>
              <w:lastRenderedPageBreak/>
              <w:t>RE 25-16</w:t>
            </w:r>
          </w:p>
          <w:p w:rsidR="00CB7152" w:rsidRPr="005C2C1A" w:rsidRDefault="00CB7152" w:rsidP="00186EAD">
            <w:pPr>
              <w:ind w:right="-180"/>
              <w:rPr>
                <w:sz w:val="28"/>
                <w:szCs w:val="28"/>
              </w:rPr>
            </w:pPr>
            <w:r>
              <w:t>Rev.  0</w:t>
            </w:r>
            <w:r w:rsidR="00ED3738">
              <w:t>5-2020</w:t>
            </w:r>
          </w:p>
        </w:tc>
        <w:tc>
          <w:tcPr>
            <w:tcW w:w="2520" w:type="dxa"/>
            <w:gridSpan w:val="2"/>
            <w:shd w:val="clear" w:color="auto" w:fill="auto"/>
          </w:tcPr>
          <w:p w:rsidR="00CB7152" w:rsidRPr="005C2C1A" w:rsidRDefault="00CB7152" w:rsidP="00186EAD">
            <w:pPr>
              <w:ind w:right="-180"/>
              <w:jc w:val="center"/>
              <w:rPr>
                <w:sz w:val="28"/>
                <w:szCs w:val="28"/>
              </w:rPr>
            </w:pPr>
          </w:p>
        </w:tc>
        <w:tc>
          <w:tcPr>
            <w:tcW w:w="2520" w:type="dxa"/>
            <w:gridSpan w:val="2"/>
            <w:shd w:val="clear" w:color="auto" w:fill="auto"/>
          </w:tcPr>
          <w:p w:rsidR="00CB7152" w:rsidRDefault="00CB7152" w:rsidP="00186EAD">
            <w:pPr>
              <w:pStyle w:val="Header"/>
              <w:jc w:val="right"/>
            </w:pPr>
            <w:r>
              <w:t>CRS</w:t>
            </w:r>
          </w:p>
          <w:p w:rsidR="00CB7152" w:rsidRDefault="00CB7152" w:rsidP="00186EAD">
            <w:pPr>
              <w:pStyle w:val="Header"/>
              <w:jc w:val="right"/>
            </w:pPr>
            <w:r>
              <w:t>PID:</w:t>
            </w:r>
          </w:p>
          <w:p w:rsidR="00CB7152" w:rsidRPr="005C2C1A" w:rsidRDefault="00CB7152" w:rsidP="00186EAD">
            <w:pPr>
              <w:ind w:right="-180"/>
              <w:jc w:val="right"/>
              <w:rPr>
                <w:sz w:val="28"/>
                <w:szCs w:val="28"/>
              </w:rPr>
            </w:pPr>
            <w:r>
              <w:t>Parcel</w:t>
            </w:r>
            <w:proofErr w:type="gramStart"/>
            <w:r>
              <w:t>: :</w:t>
            </w:r>
            <w:proofErr w:type="gramEnd"/>
          </w:p>
        </w:tc>
        <w:tc>
          <w:tcPr>
            <w:tcW w:w="2520" w:type="dxa"/>
            <w:gridSpan w:val="2"/>
            <w:shd w:val="clear" w:color="auto" w:fill="auto"/>
          </w:tcPr>
          <w:p w:rsidR="00CB7152" w:rsidRDefault="00CB7152" w:rsidP="00186EAD">
            <w:pPr>
              <w:pStyle w:val="Header"/>
            </w:pPr>
            <w:r>
              <w:rPr>
                <w:noProof/>
              </w:rPr>
              <w:fldChar w:fldCharType="begin"/>
            </w:r>
            <w:r>
              <w:rPr>
                <w:noProof/>
              </w:rPr>
              <w:instrText xml:space="preserve"> REF  COUNTY </w:instrText>
            </w:r>
            <w:r>
              <w:rPr>
                <w:noProof/>
              </w:rPr>
              <w:fldChar w:fldCharType="separate"/>
            </w:r>
            <w:r w:rsidR="004C3EAE">
              <w:rPr>
                <w:noProof/>
              </w:rPr>
              <w:t xml:space="preserve">     </w:t>
            </w:r>
            <w:r>
              <w:rPr>
                <w:noProof/>
              </w:rPr>
              <w:fldChar w:fldCharType="end"/>
            </w:r>
            <w:r>
              <w:t xml:space="preserve"> </w:t>
            </w:r>
            <w:r>
              <w:rPr>
                <w:noProof/>
              </w:rPr>
              <w:fldChar w:fldCharType="begin"/>
            </w:r>
            <w:r>
              <w:rPr>
                <w:noProof/>
              </w:rPr>
              <w:instrText xml:space="preserve"> REF  ROUTE </w:instrText>
            </w:r>
            <w:r>
              <w:rPr>
                <w:noProof/>
              </w:rPr>
              <w:fldChar w:fldCharType="separate"/>
            </w:r>
            <w:r w:rsidR="004C3EAE">
              <w:rPr>
                <w:noProof/>
              </w:rPr>
              <w:t xml:space="preserve">     </w:t>
            </w:r>
            <w:r>
              <w:rPr>
                <w:noProof/>
              </w:rPr>
              <w:fldChar w:fldCharType="end"/>
            </w:r>
            <w:r>
              <w:t xml:space="preserve"> </w:t>
            </w:r>
          </w:p>
          <w:p w:rsidR="00CB7152" w:rsidRDefault="00CB7152" w:rsidP="00186EAD">
            <w:pPr>
              <w:pStyle w:val="Header"/>
            </w:pPr>
            <w:r>
              <w:rPr>
                <w:noProof/>
              </w:rPr>
              <w:fldChar w:fldCharType="begin"/>
            </w:r>
            <w:r>
              <w:rPr>
                <w:noProof/>
              </w:rPr>
              <w:instrText xml:space="preserve"> REF  PID </w:instrText>
            </w:r>
            <w:r>
              <w:rPr>
                <w:noProof/>
              </w:rPr>
              <w:fldChar w:fldCharType="separate"/>
            </w:r>
            <w:r w:rsidR="004C3EAE">
              <w:rPr>
                <w:noProof/>
              </w:rPr>
              <w:t xml:space="preserve">     </w:t>
            </w:r>
            <w:r>
              <w:rPr>
                <w:noProof/>
              </w:rPr>
              <w:fldChar w:fldCharType="end"/>
            </w:r>
          </w:p>
          <w:p w:rsidR="00CB7152" w:rsidRPr="00C114D3" w:rsidRDefault="00CB7152" w:rsidP="00186EAD">
            <w:pPr>
              <w:pStyle w:val="Header"/>
            </w:pPr>
            <w:r>
              <w:rPr>
                <w:noProof/>
              </w:rPr>
              <w:fldChar w:fldCharType="begin"/>
            </w:r>
            <w:r>
              <w:rPr>
                <w:noProof/>
              </w:rPr>
              <w:instrText xml:space="preserve"> REF  PARCEL </w:instrText>
            </w:r>
            <w:r>
              <w:rPr>
                <w:noProof/>
              </w:rPr>
              <w:fldChar w:fldCharType="separate"/>
            </w:r>
            <w:r w:rsidR="004C3EAE">
              <w:rPr>
                <w:noProof/>
              </w:rPr>
              <w:t xml:space="preserve">     </w:t>
            </w:r>
            <w:r>
              <w:rPr>
                <w:noProof/>
              </w:rPr>
              <w:fldChar w:fldCharType="end"/>
            </w:r>
          </w:p>
        </w:tc>
      </w:tr>
      <w:tr w:rsidR="00CB7152" w:rsidRPr="00334942" w:rsidTr="00186EAD">
        <w:trPr>
          <w:jc w:val="center"/>
        </w:trPr>
        <w:tc>
          <w:tcPr>
            <w:tcW w:w="10080" w:type="dxa"/>
            <w:gridSpan w:val="9"/>
            <w:shd w:val="clear" w:color="auto" w:fill="auto"/>
            <w:tcMar>
              <w:left w:w="115" w:type="dxa"/>
              <w:right w:w="158" w:type="dxa"/>
            </w:tcMar>
          </w:tcPr>
          <w:p w:rsidR="00CB7152" w:rsidRPr="00F4673A" w:rsidRDefault="00CB7152" w:rsidP="00186EAD">
            <w:pPr>
              <w:ind w:right="-180"/>
              <w:jc w:val="center"/>
            </w:pPr>
            <w:r w:rsidRPr="007431AD">
              <w:rPr>
                <w:b/>
                <w:sz w:val="28"/>
                <w:szCs w:val="28"/>
              </w:rPr>
              <w:t>Reviewer’s Certification</w:t>
            </w:r>
          </w:p>
          <w:p w:rsidR="00CB7152" w:rsidRPr="00301479" w:rsidRDefault="00CB7152" w:rsidP="00186EAD">
            <w:pPr>
              <w:spacing w:before="120" w:after="120"/>
              <w:ind w:right="-180"/>
              <w:rPr>
                <w:b/>
              </w:rPr>
            </w:pPr>
            <w:r w:rsidRPr="00AF486A">
              <w:rPr>
                <w:b/>
              </w:rPr>
              <w:t>I disclose that:</w:t>
            </w:r>
          </w:p>
        </w:tc>
      </w:tr>
      <w:tr w:rsidR="00CB7152" w:rsidRPr="00334942" w:rsidTr="00186EAD">
        <w:trPr>
          <w:jc w:val="center"/>
        </w:trPr>
        <w:tc>
          <w:tcPr>
            <w:tcW w:w="540" w:type="dxa"/>
            <w:shd w:val="clear" w:color="auto" w:fill="auto"/>
            <w:tcMar>
              <w:left w:w="115" w:type="dxa"/>
              <w:right w:w="158" w:type="dxa"/>
            </w:tcMar>
            <w:vAlign w:val="center"/>
          </w:tcPr>
          <w:p w:rsidR="00CB7152" w:rsidRPr="00334942" w:rsidRDefault="00CB7152" w:rsidP="00186EAD">
            <w:pPr>
              <w:keepNext/>
              <w:keepLines/>
              <w:spacing w:line="240" w:lineRule="atLeast"/>
              <w:ind w:right="-180"/>
              <w:rPr>
                <w:b/>
                <w:bCs/>
                <w:color w:val="000000"/>
                <w:sz w:val="22"/>
                <w:szCs w:val="22"/>
              </w:rPr>
            </w:pPr>
            <w:r w:rsidRPr="00334942">
              <w:rPr>
                <w:color w:val="000000"/>
                <w:sz w:val="22"/>
                <w:szCs w:val="22"/>
              </w:rPr>
              <w:fldChar w:fldCharType="begin">
                <w:ffData>
                  <w:name w:val="Check103"/>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9540" w:type="dxa"/>
            <w:gridSpan w:val="8"/>
            <w:shd w:val="clear" w:color="auto" w:fill="auto"/>
            <w:tcMar>
              <w:left w:w="115" w:type="dxa"/>
              <w:right w:w="158" w:type="dxa"/>
            </w:tcMar>
            <w:vAlign w:val="center"/>
          </w:tcPr>
          <w:p w:rsidR="00CB7152" w:rsidRPr="00301479" w:rsidRDefault="00CB7152" w:rsidP="00186EAD">
            <w:pPr>
              <w:spacing w:before="120" w:after="120"/>
              <w:ind w:right="-180"/>
            </w:pPr>
            <w:r w:rsidRPr="00AF486A">
              <w:t>I am an employee of the Ohio Department of Transportation approved to perform appraisal review services.</w:t>
            </w:r>
          </w:p>
        </w:tc>
      </w:tr>
      <w:tr w:rsidR="00CB7152" w:rsidRPr="00334942" w:rsidTr="00186EAD">
        <w:trPr>
          <w:jc w:val="center"/>
        </w:trPr>
        <w:tc>
          <w:tcPr>
            <w:tcW w:w="540" w:type="dxa"/>
            <w:shd w:val="clear" w:color="auto" w:fill="auto"/>
            <w:tcMar>
              <w:left w:w="115" w:type="dxa"/>
              <w:right w:w="158" w:type="dxa"/>
            </w:tcMar>
            <w:vAlign w:val="center"/>
          </w:tcPr>
          <w:p w:rsidR="00CB7152" w:rsidRPr="00334942" w:rsidRDefault="00CB7152" w:rsidP="00186EAD">
            <w:pPr>
              <w:keepNext/>
              <w:keepLines/>
              <w:spacing w:line="240" w:lineRule="atLeast"/>
              <w:ind w:right="-180"/>
              <w:rPr>
                <w:color w:val="000000"/>
                <w:sz w:val="22"/>
                <w:szCs w:val="22"/>
              </w:rPr>
            </w:pPr>
            <w:r w:rsidRPr="00334942">
              <w:rPr>
                <w:color w:val="000000"/>
                <w:sz w:val="22"/>
                <w:szCs w:val="22"/>
              </w:rPr>
              <w:fldChar w:fldCharType="begin">
                <w:ffData>
                  <w:name w:val="Check104"/>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9540" w:type="dxa"/>
            <w:gridSpan w:val="8"/>
            <w:shd w:val="clear" w:color="auto" w:fill="auto"/>
            <w:tcMar>
              <w:left w:w="115" w:type="dxa"/>
              <w:right w:w="158" w:type="dxa"/>
            </w:tcMar>
            <w:vAlign w:val="center"/>
          </w:tcPr>
          <w:p w:rsidR="00CB7152" w:rsidRPr="00AF486A" w:rsidRDefault="00CB7152" w:rsidP="00186EAD">
            <w:pPr>
              <w:spacing w:before="120" w:after="120"/>
              <w:ind w:right="-180"/>
            </w:pPr>
            <w:r w:rsidRPr="00AF486A">
              <w:t>I am a consultant approved by the ODOT Office of Consultant Services to perform appraisal review services for ODOT projects and Federally funded projects.</w:t>
            </w:r>
          </w:p>
        </w:tc>
      </w:tr>
      <w:tr w:rsidR="00CB7152" w:rsidRPr="00334942" w:rsidTr="00186EAD">
        <w:trPr>
          <w:jc w:val="center"/>
        </w:trPr>
        <w:tc>
          <w:tcPr>
            <w:tcW w:w="540" w:type="dxa"/>
            <w:shd w:val="clear" w:color="auto" w:fill="auto"/>
            <w:tcMar>
              <w:left w:w="115" w:type="dxa"/>
              <w:right w:w="158" w:type="dxa"/>
            </w:tcMar>
            <w:vAlign w:val="center"/>
          </w:tcPr>
          <w:p w:rsidR="00CB7152" w:rsidRPr="00334942" w:rsidRDefault="00CB7152" w:rsidP="00186EAD">
            <w:pPr>
              <w:keepNext/>
              <w:keepLines/>
              <w:spacing w:line="240" w:lineRule="atLeast"/>
              <w:ind w:right="-180"/>
              <w:rPr>
                <w:color w:val="000000"/>
                <w:sz w:val="22"/>
                <w:szCs w:val="22"/>
              </w:rPr>
            </w:pPr>
            <w:r w:rsidRPr="00334942">
              <w:rPr>
                <w:color w:val="000000"/>
                <w:sz w:val="22"/>
                <w:szCs w:val="22"/>
              </w:rPr>
              <w:fldChar w:fldCharType="begin">
                <w:ffData>
                  <w:name w:val="Check104"/>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9540" w:type="dxa"/>
            <w:gridSpan w:val="8"/>
            <w:shd w:val="clear" w:color="auto" w:fill="auto"/>
            <w:tcMar>
              <w:left w:w="115" w:type="dxa"/>
              <w:right w:w="158" w:type="dxa"/>
            </w:tcMar>
            <w:vAlign w:val="center"/>
          </w:tcPr>
          <w:p w:rsidR="00CB7152" w:rsidRPr="00301479" w:rsidRDefault="00CB7152" w:rsidP="00186EAD">
            <w:pPr>
              <w:spacing w:before="120" w:after="120"/>
              <w:ind w:right="-180" w:hanging="25"/>
              <w:rPr>
                <w:i/>
                <w:sz w:val="16"/>
                <w:szCs w:val="16"/>
              </w:rPr>
            </w:pPr>
            <w:r w:rsidRPr="00AF486A">
              <w:t xml:space="preserve">I have not provided any services regarding the subject property within the </w:t>
            </w:r>
            <w:r w:rsidR="00F967EE" w:rsidRPr="00AF486A">
              <w:t>three-year</w:t>
            </w:r>
            <w:r w:rsidRPr="00AF486A">
              <w:t xml:space="preserve"> period immediately preceding acceptance of the assignment, as an appraiser or in any other capacity. </w:t>
            </w:r>
            <w:r>
              <w:t xml:space="preserve"> </w:t>
            </w:r>
            <w:r w:rsidRPr="0063061D">
              <w:rPr>
                <w:sz w:val="16"/>
                <w:szCs w:val="16"/>
              </w:rPr>
              <w:t>(</w:t>
            </w:r>
            <w:r w:rsidRPr="0063061D">
              <w:rPr>
                <w:i/>
                <w:sz w:val="16"/>
                <w:szCs w:val="16"/>
              </w:rPr>
              <w:t>If this box is not checked then the appraiser must provide an explanation and clearly and conspicuously disclose whatever services have been provided for this property in the past three years.)</w:t>
            </w:r>
          </w:p>
        </w:tc>
      </w:tr>
      <w:tr w:rsidR="00CB7152" w:rsidRPr="00334942" w:rsidTr="00186EAD">
        <w:trPr>
          <w:jc w:val="center"/>
        </w:trPr>
        <w:tc>
          <w:tcPr>
            <w:tcW w:w="540" w:type="dxa"/>
            <w:shd w:val="clear" w:color="auto" w:fill="auto"/>
            <w:tcMar>
              <w:left w:w="115" w:type="dxa"/>
              <w:right w:w="158" w:type="dxa"/>
            </w:tcMar>
            <w:vAlign w:val="center"/>
          </w:tcPr>
          <w:p w:rsidR="00CB7152" w:rsidRPr="00334942" w:rsidRDefault="00CB7152" w:rsidP="00186EAD">
            <w:pPr>
              <w:keepNext/>
              <w:keepLines/>
              <w:spacing w:line="240" w:lineRule="atLeast"/>
              <w:ind w:right="-180"/>
              <w:rPr>
                <w:color w:val="000000"/>
                <w:sz w:val="22"/>
                <w:szCs w:val="22"/>
              </w:rPr>
            </w:pPr>
            <w:r w:rsidRPr="00334942">
              <w:rPr>
                <w:color w:val="000000"/>
                <w:sz w:val="22"/>
                <w:szCs w:val="22"/>
              </w:rPr>
              <w:fldChar w:fldCharType="begin">
                <w:ffData>
                  <w:name w:val="Check104"/>
                  <w:enabled/>
                  <w:calcOnExit w:val="0"/>
                  <w:checkBox>
                    <w:sizeAuto/>
                    <w:default w:val="0"/>
                  </w:checkBox>
                </w:ffData>
              </w:fldChar>
            </w:r>
            <w:r w:rsidRPr="00334942">
              <w:rPr>
                <w:color w:val="000000"/>
                <w:sz w:val="22"/>
                <w:szCs w:val="22"/>
              </w:rPr>
              <w:instrText xml:space="preserve"> FORMCHECKBOX </w:instrText>
            </w:r>
            <w:r w:rsidR="00B675B4">
              <w:rPr>
                <w:color w:val="000000"/>
                <w:sz w:val="22"/>
                <w:szCs w:val="22"/>
              </w:rPr>
            </w:r>
            <w:r w:rsidR="00B675B4">
              <w:rPr>
                <w:color w:val="000000"/>
                <w:sz w:val="22"/>
                <w:szCs w:val="22"/>
              </w:rPr>
              <w:fldChar w:fldCharType="separate"/>
            </w:r>
            <w:r w:rsidRPr="00334942">
              <w:rPr>
                <w:color w:val="000000"/>
                <w:sz w:val="22"/>
                <w:szCs w:val="22"/>
              </w:rPr>
              <w:fldChar w:fldCharType="end"/>
            </w:r>
          </w:p>
        </w:tc>
        <w:tc>
          <w:tcPr>
            <w:tcW w:w="9540" w:type="dxa"/>
            <w:gridSpan w:val="8"/>
            <w:shd w:val="clear" w:color="auto" w:fill="auto"/>
            <w:tcMar>
              <w:left w:w="115" w:type="dxa"/>
              <w:right w:w="158" w:type="dxa"/>
            </w:tcMar>
            <w:vAlign w:val="center"/>
          </w:tcPr>
          <w:p w:rsidR="00CB7152" w:rsidRDefault="00CB7152" w:rsidP="00186EAD">
            <w:pPr>
              <w:spacing w:before="120" w:after="120"/>
              <w:ind w:right="-180" w:hanging="25"/>
            </w:pPr>
            <w:r w:rsidRPr="00AF486A">
              <w:t xml:space="preserve">No one provided significant real property appraisal review assistance to the person signing this certification.  If this box is not checked then the appraiser must explain below: </w:t>
            </w:r>
          </w:p>
          <w:p w:rsidR="00CB7152" w:rsidRPr="00F4673A" w:rsidRDefault="00CB7152" w:rsidP="00186EAD">
            <w:pPr>
              <w:spacing w:before="120" w:after="120"/>
              <w:ind w:right="-180" w:hanging="25"/>
              <w:rPr>
                <w:i/>
                <w:sz w:val="16"/>
                <w:szCs w:val="16"/>
              </w:rPr>
            </w:pPr>
            <w:r w:rsidRPr="00AF486A">
              <w:t xml:space="preserve"> </w:t>
            </w:r>
            <w:r w:rsidRPr="00AF486A">
              <w:rPr>
                <w:i/>
                <w:sz w:val="16"/>
                <w:szCs w:val="16"/>
              </w:rPr>
              <w:t>(When any portion of the work involves significant real property appraisal assistance, the appraiser must describe the extent of that assistance.  The signing appraiser must also state the name(s) of those providing the significant real property appraisal assistance in the certification, in accordance with Standards Rule 2-3.)</w:t>
            </w:r>
            <w:r>
              <w:t xml:space="preserve"> </w:t>
            </w:r>
          </w:p>
        </w:tc>
      </w:tr>
      <w:tr w:rsidR="00CB7152" w:rsidRPr="00334942" w:rsidTr="00186EAD">
        <w:trPr>
          <w:trHeight w:val="288"/>
          <w:jc w:val="center"/>
        </w:trPr>
        <w:tc>
          <w:tcPr>
            <w:tcW w:w="10080" w:type="dxa"/>
            <w:gridSpan w:val="9"/>
            <w:shd w:val="clear" w:color="auto" w:fill="auto"/>
            <w:tcMar>
              <w:left w:w="115" w:type="dxa"/>
              <w:right w:w="158" w:type="dxa"/>
            </w:tcMar>
            <w:vAlign w:val="center"/>
          </w:tcPr>
          <w:p w:rsidR="00CB7152" w:rsidRPr="00F4673A" w:rsidRDefault="00CB7152" w:rsidP="00186EAD">
            <w:pPr>
              <w:spacing w:before="120" w:after="120"/>
              <w:ind w:right="-180"/>
              <w:rPr>
                <w:b/>
              </w:rPr>
            </w:pPr>
            <w:r w:rsidRPr="00AF486A">
              <w:rPr>
                <w:b/>
              </w:rPr>
              <w:t>I certify that, to the best of my knowledge and belief:</w:t>
            </w:r>
          </w:p>
        </w:tc>
      </w:tr>
      <w:tr w:rsidR="00CB7152" w:rsidRPr="00334942" w:rsidTr="00186EAD">
        <w:trPr>
          <w:trHeight w:val="630"/>
          <w:jc w:val="center"/>
        </w:trPr>
        <w:tc>
          <w:tcPr>
            <w:tcW w:w="10080" w:type="dxa"/>
            <w:gridSpan w:val="9"/>
            <w:shd w:val="clear" w:color="auto" w:fill="auto"/>
            <w:tcMar>
              <w:left w:w="115" w:type="dxa"/>
              <w:right w:w="158" w:type="dxa"/>
            </w:tcMar>
            <w:vAlign w:val="center"/>
          </w:tcPr>
          <w:p w:rsidR="00CB7152" w:rsidRPr="00AF486A" w:rsidRDefault="00CB7152" w:rsidP="00186EAD">
            <w:pPr>
              <w:pStyle w:val="ListParagraph"/>
              <w:numPr>
                <w:ilvl w:val="0"/>
                <w:numId w:val="3"/>
              </w:numPr>
              <w:spacing w:before="120" w:after="120" w:line="276" w:lineRule="auto"/>
              <w:ind w:left="515" w:right="-180" w:hanging="515"/>
              <w:rPr>
                <w:rFonts w:ascii="Times New Roman" w:hAnsi="Times New Roman"/>
                <w:sz w:val="20"/>
                <w:szCs w:val="20"/>
              </w:rPr>
            </w:pPr>
            <w:r w:rsidRPr="00AF486A">
              <w:rPr>
                <w:rFonts w:ascii="Times New Roman" w:hAnsi="Times New Roman"/>
                <w:sz w:val="20"/>
                <w:szCs w:val="20"/>
              </w:rPr>
              <w:t>The statements of fact contained in this report are true and correct.</w:t>
            </w:r>
          </w:p>
          <w:p w:rsidR="00CB7152" w:rsidRPr="00AF486A" w:rsidRDefault="00CB7152" w:rsidP="00186EAD">
            <w:pPr>
              <w:pStyle w:val="ListParagraph"/>
              <w:numPr>
                <w:ilvl w:val="0"/>
                <w:numId w:val="3"/>
              </w:numPr>
              <w:spacing w:before="120" w:after="120" w:line="276" w:lineRule="auto"/>
              <w:ind w:left="515" w:right="-180" w:hanging="515"/>
              <w:contextualSpacing w:val="0"/>
              <w:rPr>
                <w:rFonts w:ascii="Times New Roman" w:hAnsi="Times New Roman"/>
                <w:sz w:val="20"/>
                <w:szCs w:val="20"/>
              </w:rPr>
            </w:pPr>
            <w:r w:rsidRPr="00AF486A">
              <w:rPr>
                <w:rFonts w:ascii="Times New Roman" w:hAnsi="Times New Roman"/>
                <w:sz w:val="20"/>
                <w:szCs w:val="20"/>
              </w:rPr>
              <w:t>I have physically viewed the subject property and the take area of the subject property of the work under review.</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I have personally viewed the comparable sales in the field used in the valuation.</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The Appraisal Report reviewed complies with Sections 4000 through 4500 of the Real Estate Manual promulgated by the Office of Real Estate, Ohio Department of Transportation.</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That I understand that such appraisal review report may be used in connection with the acquisition of right of way for a transportation project to be constructed by the State of Ohio with the assistance of Federal-Aid Highway Funds or other Federal Funds.</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That such appraisal review report has been made in conformity with the appropriate State laws, regulations, and policies and procedures applicable to appraisal of right of way for such purposes; and that to the best of my knowledge no portion of the value assigned to such property consists of items which are non-compensable under the established law of the State of Ohio.</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The reported analyses, opinions, and conclusions are limited only by the reported assumptions and limiting conditions and are my personal, impartial, and unbiased professional analyses, opinions, and conclusions.</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I have no present or prospective interest in the property that is the subject of the work under review and no personal interest with respect to the parties involved.</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I have no bias with respect to the property that is the subject of the work under review or to the parties involved with this assignment.</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My engagement in this assignment was not contingent upon developing or reporting predetermined results.</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My compensation is not contingent on an action or event resulting from the analyses, opinions, or conclusions in this review or from its use.</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My compensation for completing this assignment is not contingent upon the development or reporting of predetermined assignment results or assignment results that favors the cause of the client, the attainment of a stipulated result, or the occurrence of a subsequent event directly related to the intended use of this appraisal review.</w:t>
            </w:r>
          </w:p>
          <w:p w:rsidR="00CB7152" w:rsidRPr="00AF486A" w:rsidRDefault="00CB7152" w:rsidP="00186EAD">
            <w:pPr>
              <w:pStyle w:val="ListParagraph"/>
              <w:numPr>
                <w:ilvl w:val="0"/>
                <w:numId w:val="3"/>
              </w:numPr>
              <w:spacing w:before="120" w:after="120"/>
              <w:ind w:left="515" w:right="-180" w:hanging="515"/>
              <w:contextualSpacing w:val="0"/>
              <w:rPr>
                <w:rFonts w:ascii="Times New Roman" w:hAnsi="Times New Roman"/>
                <w:sz w:val="20"/>
                <w:szCs w:val="20"/>
              </w:rPr>
            </w:pPr>
            <w:r w:rsidRPr="00AF486A">
              <w:rPr>
                <w:rFonts w:ascii="Times New Roman" w:hAnsi="Times New Roman"/>
                <w:sz w:val="20"/>
                <w:szCs w:val="20"/>
              </w:rPr>
              <w:t xml:space="preserve">My analyses, opinions, and conclusions were </w:t>
            </w:r>
            <w:r w:rsidR="00F967EE" w:rsidRPr="00AF486A">
              <w:rPr>
                <w:rFonts w:ascii="Times New Roman" w:hAnsi="Times New Roman"/>
                <w:sz w:val="20"/>
                <w:szCs w:val="20"/>
              </w:rPr>
              <w:t>developed,</w:t>
            </w:r>
            <w:r w:rsidRPr="00AF486A">
              <w:rPr>
                <w:rFonts w:ascii="Times New Roman" w:hAnsi="Times New Roman"/>
                <w:sz w:val="20"/>
                <w:szCs w:val="20"/>
              </w:rPr>
              <w:t xml:space="preserve"> and this review report was prepared in conformity with the Uniform Standards of Professional Appraisal Practice.</w:t>
            </w:r>
          </w:p>
          <w:p w:rsidR="00CB7152" w:rsidRPr="00AF486A" w:rsidRDefault="00CB7152" w:rsidP="00186EAD">
            <w:pPr>
              <w:pStyle w:val="ListParagraph"/>
              <w:keepLines/>
              <w:numPr>
                <w:ilvl w:val="0"/>
                <w:numId w:val="3"/>
              </w:numPr>
              <w:spacing w:before="120" w:after="120"/>
              <w:ind w:left="518" w:right="-187" w:hanging="518"/>
              <w:contextualSpacing w:val="0"/>
              <w:rPr>
                <w:rFonts w:ascii="Times New Roman" w:hAnsi="Times New Roman"/>
                <w:sz w:val="20"/>
                <w:szCs w:val="20"/>
              </w:rPr>
            </w:pPr>
            <w:r w:rsidRPr="00AF486A">
              <w:rPr>
                <w:rFonts w:ascii="Times New Roman" w:hAnsi="Times New Roman"/>
                <w:sz w:val="20"/>
                <w:szCs w:val="20"/>
              </w:rPr>
              <w:lastRenderedPageBreak/>
              <w:t>That I have not revealed the findings and results of such appraisal review report to anyone other than the proper officials of the Ohio Department of Transportation or officials of the Federal Highway Administration, or until I am required to do so by due process of law, or until I am released from this obligation by having publicly testified as to such findings.</w:t>
            </w:r>
          </w:p>
          <w:p w:rsidR="00CB7152" w:rsidRPr="00A20802" w:rsidRDefault="00CB7152" w:rsidP="00186EAD">
            <w:pPr>
              <w:pStyle w:val="ListParagraph"/>
              <w:numPr>
                <w:ilvl w:val="0"/>
                <w:numId w:val="3"/>
              </w:numPr>
              <w:spacing w:before="120"/>
              <w:ind w:left="720" w:right="-180" w:hanging="720"/>
              <w:rPr>
                <w:rFonts w:ascii="Times New Roman" w:hAnsi="Times New Roman"/>
                <w:sz w:val="20"/>
                <w:szCs w:val="20"/>
              </w:rPr>
            </w:pPr>
            <w:r w:rsidRPr="00A20802">
              <w:rPr>
                <w:rFonts w:ascii="Times New Roman" w:hAnsi="Times New Roman"/>
                <w:sz w:val="20"/>
                <w:szCs w:val="20"/>
              </w:rPr>
              <w:t xml:space="preserve">My class of certification is: </w:t>
            </w:r>
            <w:bookmarkStart w:id="33" w:name="Text72"/>
            <w:r w:rsidRPr="00A20802">
              <w:rPr>
                <w:rFonts w:ascii="Times New Roman" w:hAnsi="Times New Roman"/>
                <w:sz w:val="20"/>
                <w:szCs w:val="20"/>
              </w:rPr>
              <w:fldChar w:fldCharType="begin">
                <w:ffData>
                  <w:name w:val="Text72"/>
                  <w:enabled/>
                  <w:calcOnExit w:val="0"/>
                  <w:textInput>
                    <w:default w:val="(insert your certification or licensure)"/>
                  </w:textInput>
                </w:ffData>
              </w:fldChar>
            </w:r>
            <w:r w:rsidRPr="00A20802">
              <w:rPr>
                <w:rFonts w:ascii="Times New Roman" w:hAnsi="Times New Roman"/>
                <w:sz w:val="20"/>
                <w:szCs w:val="20"/>
              </w:rPr>
              <w:instrText xml:space="preserve"> FORMTEXT </w:instrText>
            </w:r>
            <w:r w:rsidRPr="00A20802">
              <w:rPr>
                <w:rFonts w:ascii="Times New Roman" w:hAnsi="Times New Roman"/>
                <w:sz w:val="20"/>
                <w:szCs w:val="20"/>
              </w:rPr>
            </w:r>
            <w:r w:rsidRPr="00A20802">
              <w:rPr>
                <w:rFonts w:ascii="Times New Roman" w:hAnsi="Times New Roman"/>
                <w:sz w:val="20"/>
                <w:szCs w:val="20"/>
              </w:rPr>
              <w:fldChar w:fldCharType="separate"/>
            </w:r>
            <w:r w:rsidRPr="00A20802">
              <w:rPr>
                <w:rFonts w:ascii="Times New Roman" w:hAnsi="Times New Roman"/>
                <w:noProof/>
                <w:sz w:val="20"/>
                <w:szCs w:val="20"/>
              </w:rPr>
              <w:t>(insert your certification or licensure)</w:t>
            </w:r>
            <w:r w:rsidRPr="00A20802">
              <w:rPr>
                <w:rFonts w:ascii="Times New Roman" w:hAnsi="Times New Roman"/>
                <w:sz w:val="20"/>
                <w:szCs w:val="20"/>
              </w:rPr>
              <w:fldChar w:fldCharType="end"/>
            </w:r>
            <w:bookmarkEnd w:id="33"/>
          </w:p>
          <w:p w:rsidR="00CB7152" w:rsidRPr="00A20802" w:rsidRDefault="00CB7152" w:rsidP="00186EAD">
            <w:pPr>
              <w:spacing w:before="120"/>
              <w:ind w:left="1440" w:right="-180" w:hanging="720"/>
              <w:rPr>
                <w:rFonts w:eastAsia="MS Mincho"/>
              </w:rPr>
            </w:pPr>
            <w:bookmarkStart w:id="34" w:name="Check106"/>
            <w:r w:rsidRPr="00A20802">
              <w:rPr>
                <w:rFonts w:eastAsia="MS Mincho"/>
              </w:rPr>
              <w:t>This appraisal review report:</w:t>
            </w:r>
          </w:p>
          <w:p w:rsidR="00CB7152" w:rsidRPr="00E22916" w:rsidRDefault="00CB7152" w:rsidP="00186EAD">
            <w:pPr>
              <w:spacing w:before="120"/>
              <w:ind w:left="1440" w:right="-180" w:hanging="720"/>
            </w:pPr>
            <w:r w:rsidRPr="00A20802">
              <w:rPr>
                <w:rFonts w:eastAsia="MS Mincho"/>
              </w:rPr>
              <w:fldChar w:fldCharType="begin">
                <w:ffData>
                  <w:name w:val="Check106"/>
                  <w:enabled/>
                  <w:calcOnExit w:val="0"/>
                  <w:checkBox>
                    <w:sizeAuto/>
                    <w:default w:val="0"/>
                  </w:checkBox>
                </w:ffData>
              </w:fldChar>
            </w:r>
            <w:r w:rsidRPr="00A20802">
              <w:rPr>
                <w:rFonts w:eastAsia="MS Mincho"/>
              </w:rPr>
              <w:instrText xml:space="preserve"> FORMCHECKBOX </w:instrText>
            </w:r>
            <w:r w:rsidR="00B675B4">
              <w:rPr>
                <w:rFonts w:eastAsia="MS Mincho"/>
              </w:rPr>
            </w:r>
            <w:r w:rsidR="00B675B4">
              <w:rPr>
                <w:rFonts w:eastAsia="MS Mincho"/>
              </w:rPr>
              <w:fldChar w:fldCharType="separate"/>
            </w:r>
            <w:r w:rsidRPr="00A20802">
              <w:rPr>
                <w:rFonts w:eastAsia="MS Mincho"/>
              </w:rPr>
              <w:fldChar w:fldCharType="end"/>
            </w:r>
            <w:bookmarkEnd w:id="34"/>
            <w:r w:rsidRPr="00A20802">
              <w:tab/>
              <w:t>is within</w:t>
            </w:r>
            <w:r w:rsidRPr="00E22916">
              <w:t xml:space="preserve"> the scope of my certification or licensure</w:t>
            </w:r>
          </w:p>
          <w:bookmarkStart w:id="35" w:name="Check107"/>
          <w:p w:rsidR="00CB7152" w:rsidRPr="00E22916" w:rsidRDefault="00CB7152" w:rsidP="00186EAD">
            <w:pPr>
              <w:spacing w:before="120"/>
              <w:ind w:left="1440" w:right="-180" w:hanging="720"/>
            </w:pPr>
            <w:r>
              <w:rPr>
                <w:rFonts w:ascii="MS Mincho" w:eastAsia="MS Mincho" w:hAnsi="MS Mincho" w:cs="MS Mincho"/>
              </w:rPr>
              <w:fldChar w:fldCharType="begin">
                <w:ffData>
                  <w:name w:val="Check107"/>
                  <w:enabled/>
                  <w:calcOnExit w:val="0"/>
                  <w:checkBox>
                    <w:sizeAuto/>
                    <w:default w:val="0"/>
                  </w:checkBox>
                </w:ffData>
              </w:fldChar>
            </w:r>
            <w:r>
              <w:rPr>
                <w:rFonts w:ascii="MS Mincho" w:eastAsia="MS Mincho" w:hAnsi="MS Mincho" w:cs="MS Mincho"/>
              </w:rPr>
              <w:instrText xml:space="preserve"> </w:instrText>
            </w:r>
            <w:r>
              <w:rPr>
                <w:rFonts w:ascii="MS Mincho" w:eastAsia="MS Mincho" w:hAnsi="MS Mincho" w:cs="MS Mincho" w:hint="eastAsia"/>
              </w:rPr>
              <w:instrText>FORMCHECKBOX</w:instrText>
            </w:r>
            <w:r>
              <w:rPr>
                <w:rFonts w:ascii="MS Mincho" w:eastAsia="MS Mincho" w:hAnsi="MS Mincho" w:cs="MS Mincho"/>
              </w:rPr>
              <w:instrText xml:space="preserve"> </w:instrText>
            </w:r>
            <w:r w:rsidR="00B675B4">
              <w:rPr>
                <w:rFonts w:ascii="MS Mincho" w:eastAsia="MS Mincho" w:hAnsi="MS Mincho" w:cs="MS Mincho"/>
              </w:rPr>
            </w:r>
            <w:r w:rsidR="00B675B4">
              <w:rPr>
                <w:rFonts w:ascii="MS Mincho" w:eastAsia="MS Mincho" w:hAnsi="MS Mincho" w:cs="MS Mincho"/>
              </w:rPr>
              <w:fldChar w:fldCharType="separate"/>
            </w:r>
            <w:r>
              <w:rPr>
                <w:rFonts w:ascii="MS Mincho" w:eastAsia="MS Mincho" w:hAnsi="MS Mincho" w:cs="MS Mincho"/>
              </w:rPr>
              <w:fldChar w:fldCharType="end"/>
            </w:r>
            <w:bookmarkEnd w:id="35"/>
            <w:r w:rsidRPr="00E22916">
              <w:tab/>
              <w:t>is not within the scope of my certification or licensure</w:t>
            </w:r>
          </w:p>
          <w:p w:rsidR="00CB7152" w:rsidRPr="00E22916" w:rsidRDefault="00CB7152" w:rsidP="00186EAD">
            <w:pPr>
              <w:pStyle w:val="ListParagraph"/>
              <w:numPr>
                <w:ilvl w:val="0"/>
                <w:numId w:val="3"/>
              </w:numPr>
              <w:spacing w:before="120"/>
              <w:ind w:left="720" w:right="-180" w:hanging="720"/>
              <w:rPr>
                <w:rFonts w:ascii="Times New Roman" w:hAnsi="Times New Roman"/>
                <w:sz w:val="20"/>
                <w:szCs w:val="20"/>
              </w:rPr>
            </w:pPr>
            <w:r w:rsidRPr="00E22916">
              <w:rPr>
                <w:rFonts w:ascii="Times New Roman" w:hAnsi="Times New Roman"/>
                <w:sz w:val="20"/>
                <w:szCs w:val="20"/>
              </w:rPr>
              <w:t xml:space="preserve">My certification/license number is: </w:t>
            </w:r>
            <w:bookmarkStart w:id="36" w:name="Text73"/>
            <w:r>
              <w:rPr>
                <w:rFonts w:ascii="Times New Roman" w:hAnsi="Times New Roman"/>
                <w:sz w:val="20"/>
                <w:szCs w:val="20"/>
              </w:rPr>
              <w:fldChar w:fldCharType="begin">
                <w:ffData>
                  <w:name w:val="Text73"/>
                  <w:enabled/>
                  <w:calcOnExit w:val="0"/>
                  <w:textInput>
                    <w:default w:val="(insert your license 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(insert your license number)</w:t>
            </w:r>
            <w:r>
              <w:rPr>
                <w:rFonts w:ascii="Times New Roman" w:hAnsi="Times New Roman"/>
                <w:sz w:val="20"/>
                <w:szCs w:val="20"/>
              </w:rPr>
              <w:fldChar w:fldCharType="end"/>
            </w:r>
            <w:bookmarkEnd w:id="36"/>
          </w:p>
          <w:p w:rsidR="00CB7152" w:rsidRPr="00AF486A" w:rsidRDefault="00CB7152" w:rsidP="00186EAD">
            <w:pPr>
              <w:spacing w:before="120" w:after="120"/>
              <w:ind w:right="-180"/>
              <w:rPr>
                <w:b/>
              </w:rPr>
            </w:pPr>
          </w:p>
        </w:tc>
      </w:tr>
      <w:tr w:rsidR="00CB7152" w:rsidTr="00186EAD">
        <w:tblPrEx>
          <w:jc w:val="left"/>
          <w:tblLook w:val="04A0" w:firstRow="1" w:lastRow="0" w:firstColumn="1" w:lastColumn="0" w:noHBand="0" w:noVBand="1"/>
        </w:tblPrEx>
        <w:trPr>
          <w:gridBefore w:val="2"/>
          <w:gridAfter w:val="1"/>
          <w:wBefore w:w="655" w:type="dxa"/>
          <w:wAfter w:w="299" w:type="dxa"/>
        </w:trPr>
        <w:tc>
          <w:tcPr>
            <w:tcW w:w="2700" w:type="dxa"/>
            <w:gridSpan w:val="2"/>
            <w:shd w:val="clear" w:color="auto" w:fill="auto"/>
          </w:tcPr>
          <w:p w:rsidR="00CB7152" w:rsidRDefault="00CB7152" w:rsidP="00186EAD">
            <w:pPr>
              <w:spacing w:before="120"/>
              <w:ind w:right="-180"/>
            </w:pPr>
            <w:r w:rsidRPr="00E724C0">
              <w:lastRenderedPageBreak/>
              <w:t>Appraisal Reviewer Signature</w:t>
            </w:r>
          </w:p>
        </w:tc>
        <w:tc>
          <w:tcPr>
            <w:tcW w:w="6426" w:type="dxa"/>
            <w:gridSpan w:val="4"/>
            <w:tcBorders>
              <w:bottom w:val="single" w:sz="4" w:space="0" w:color="auto"/>
            </w:tcBorders>
            <w:shd w:val="clear" w:color="auto" w:fill="auto"/>
          </w:tcPr>
          <w:p w:rsidR="00CB7152" w:rsidRDefault="00CB7152" w:rsidP="00186EAD">
            <w:pPr>
              <w:spacing w:before="120"/>
              <w:ind w:right="-180"/>
            </w:pPr>
            <w:r>
              <w:fldChar w:fldCharType="begin">
                <w:ffData>
                  <w:name w:val="Text77"/>
                  <w:enabled/>
                  <w:calcOnExit w:val="0"/>
                  <w:textInput/>
                </w:ffData>
              </w:fldChar>
            </w:r>
            <w:bookmarkStart w:id="3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B7152" w:rsidTr="00186EAD">
        <w:tblPrEx>
          <w:jc w:val="left"/>
          <w:tblLook w:val="04A0" w:firstRow="1" w:lastRow="0" w:firstColumn="1" w:lastColumn="0" w:noHBand="0" w:noVBand="1"/>
        </w:tblPrEx>
        <w:trPr>
          <w:gridBefore w:val="2"/>
          <w:gridAfter w:val="1"/>
          <w:wBefore w:w="655" w:type="dxa"/>
          <w:wAfter w:w="299" w:type="dxa"/>
        </w:trPr>
        <w:tc>
          <w:tcPr>
            <w:tcW w:w="2700" w:type="dxa"/>
            <w:gridSpan w:val="2"/>
            <w:shd w:val="clear" w:color="auto" w:fill="auto"/>
          </w:tcPr>
          <w:p w:rsidR="00CB7152" w:rsidRPr="00E724C0" w:rsidRDefault="00CB7152" w:rsidP="00186EAD">
            <w:pPr>
              <w:spacing w:before="120"/>
              <w:ind w:right="-180"/>
              <w:jc w:val="right"/>
            </w:pPr>
            <w:r w:rsidRPr="00E724C0">
              <w:t xml:space="preserve">Typed </w:t>
            </w:r>
            <w:proofErr w:type="gramStart"/>
            <w:r w:rsidRPr="00E724C0">
              <w:t>Nam</w:t>
            </w:r>
            <w:r>
              <w:t xml:space="preserve">e  </w:t>
            </w:r>
            <w:r w:rsidRPr="00E724C0">
              <w:t>:</w:t>
            </w:r>
            <w:proofErr w:type="gramEnd"/>
          </w:p>
        </w:tc>
        <w:tc>
          <w:tcPr>
            <w:tcW w:w="4140" w:type="dxa"/>
            <w:gridSpan w:val="2"/>
            <w:tcBorders>
              <w:top w:val="single" w:sz="4" w:space="0" w:color="auto"/>
            </w:tcBorders>
            <w:shd w:val="clear" w:color="auto" w:fill="auto"/>
          </w:tcPr>
          <w:p w:rsidR="00CB7152" w:rsidRDefault="00CB7152" w:rsidP="00186EAD">
            <w:pPr>
              <w:spacing w:before="120"/>
              <w:ind w:right="-18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6" w:type="dxa"/>
            <w:gridSpan w:val="2"/>
            <w:tcBorders>
              <w:top w:val="single" w:sz="4" w:space="0" w:color="auto"/>
            </w:tcBorders>
            <w:shd w:val="clear" w:color="auto" w:fill="auto"/>
          </w:tcPr>
          <w:p w:rsidR="00CB7152" w:rsidRDefault="00CB7152" w:rsidP="00186EAD">
            <w:pPr>
              <w:spacing w:before="120"/>
              <w:ind w:right="-180"/>
              <w:jc w:val="center"/>
            </w:pPr>
          </w:p>
        </w:tc>
      </w:tr>
    </w:tbl>
    <w:p w:rsidR="00026C30" w:rsidRDefault="00026C30"/>
    <w:sectPr w:rsidR="00026C30" w:rsidSect="00186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A49"/>
    <w:multiLevelType w:val="hybridMultilevel"/>
    <w:tmpl w:val="31C849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42986"/>
    <w:multiLevelType w:val="hybridMultilevel"/>
    <w:tmpl w:val="5A029A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C8E35B0"/>
    <w:multiLevelType w:val="hybridMultilevel"/>
    <w:tmpl w:val="D01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C5CE0"/>
    <w:multiLevelType w:val="hybridMultilevel"/>
    <w:tmpl w:val="77266E5A"/>
    <w:lvl w:ilvl="0" w:tplc="7D9EBA6C">
      <w:start w:val="2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FE25033"/>
    <w:multiLevelType w:val="hybridMultilevel"/>
    <w:tmpl w:val="F48A0B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A9"/>
    <w:rsid w:val="00012DF1"/>
    <w:rsid w:val="00026C30"/>
    <w:rsid w:val="00051C30"/>
    <w:rsid w:val="00060764"/>
    <w:rsid w:val="00084C06"/>
    <w:rsid w:val="00093989"/>
    <w:rsid w:val="000E7713"/>
    <w:rsid w:val="00102ECA"/>
    <w:rsid w:val="001235D9"/>
    <w:rsid w:val="00124986"/>
    <w:rsid w:val="0016747F"/>
    <w:rsid w:val="0017456A"/>
    <w:rsid w:val="00186EAD"/>
    <w:rsid w:val="001E652A"/>
    <w:rsid w:val="001E75EE"/>
    <w:rsid w:val="00227402"/>
    <w:rsid w:val="002668C8"/>
    <w:rsid w:val="002A7E4A"/>
    <w:rsid w:val="002F587D"/>
    <w:rsid w:val="00313CE3"/>
    <w:rsid w:val="003269B6"/>
    <w:rsid w:val="00370D5D"/>
    <w:rsid w:val="003B4A0F"/>
    <w:rsid w:val="003C6E47"/>
    <w:rsid w:val="003E55B8"/>
    <w:rsid w:val="004031A9"/>
    <w:rsid w:val="00414779"/>
    <w:rsid w:val="004211C2"/>
    <w:rsid w:val="004264B8"/>
    <w:rsid w:val="0043436F"/>
    <w:rsid w:val="00445710"/>
    <w:rsid w:val="00486A63"/>
    <w:rsid w:val="004A1731"/>
    <w:rsid w:val="004C3EAE"/>
    <w:rsid w:val="004E1619"/>
    <w:rsid w:val="004E1850"/>
    <w:rsid w:val="0054155D"/>
    <w:rsid w:val="00586019"/>
    <w:rsid w:val="005E10BD"/>
    <w:rsid w:val="005F1489"/>
    <w:rsid w:val="006321FD"/>
    <w:rsid w:val="006359ED"/>
    <w:rsid w:val="0068796A"/>
    <w:rsid w:val="006B20B3"/>
    <w:rsid w:val="006E017D"/>
    <w:rsid w:val="006E2EE0"/>
    <w:rsid w:val="00722A4F"/>
    <w:rsid w:val="007261AD"/>
    <w:rsid w:val="00740E6B"/>
    <w:rsid w:val="007453E7"/>
    <w:rsid w:val="00785144"/>
    <w:rsid w:val="007D796D"/>
    <w:rsid w:val="007F4321"/>
    <w:rsid w:val="00883A28"/>
    <w:rsid w:val="0089229F"/>
    <w:rsid w:val="00897AFD"/>
    <w:rsid w:val="008A50CA"/>
    <w:rsid w:val="008C0CA3"/>
    <w:rsid w:val="008F4FD0"/>
    <w:rsid w:val="00902989"/>
    <w:rsid w:val="009073B5"/>
    <w:rsid w:val="009237EC"/>
    <w:rsid w:val="009256C9"/>
    <w:rsid w:val="00960DB6"/>
    <w:rsid w:val="009654D9"/>
    <w:rsid w:val="00971C1D"/>
    <w:rsid w:val="00987BF7"/>
    <w:rsid w:val="0099240B"/>
    <w:rsid w:val="009933BB"/>
    <w:rsid w:val="009B507F"/>
    <w:rsid w:val="009B55C9"/>
    <w:rsid w:val="00A07A36"/>
    <w:rsid w:val="00A37C83"/>
    <w:rsid w:val="00A56564"/>
    <w:rsid w:val="00A67482"/>
    <w:rsid w:val="00A70AAF"/>
    <w:rsid w:val="00A81215"/>
    <w:rsid w:val="00AA5604"/>
    <w:rsid w:val="00AE04AC"/>
    <w:rsid w:val="00AF74E5"/>
    <w:rsid w:val="00B21D0B"/>
    <w:rsid w:val="00B22F2F"/>
    <w:rsid w:val="00B352E3"/>
    <w:rsid w:val="00B41E53"/>
    <w:rsid w:val="00B43B90"/>
    <w:rsid w:val="00B54645"/>
    <w:rsid w:val="00B675B4"/>
    <w:rsid w:val="00B70CC0"/>
    <w:rsid w:val="00C17412"/>
    <w:rsid w:val="00C82B38"/>
    <w:rsid w:val="00C9071A"/>
    <w:rsid w:val="00C94C0C"/>
    <w:rsid w:val="00C96CBE"/>
    <w:rsid w:val="00CA133B"/>
    <w:rsid w:val="00CB7152"/>
    <w:rsid w:val="00CD68BA"/>
    <w:rsid w:val="00DF076E"/>
    <w:rsid w:val="00E06974"/>
    <w:rsid w:val="00E12577"/>
    <w:rsid w:val="00E60F64"/>
    <w:rsid w:val="00E77F7C"/>
    <w:rsid w:val="00ED3738"/>
    <w:rsid w:val="00ED5117"/>
    <w:rsid w:val="00EE0712"/>
    <w:rsid w:val="00EE0816"/>
    <w:rsid w:val="00EE2AC6"/>
    <w:rsid w:val="00F13CAC"/>
    <w:rsid w:val="00F4366B"/>
    <w:rsid w:val="00F9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52BC2-83C9-483E-9F20-64135595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1A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1A9"/>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4031A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4031A9"/>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4031A9"/>
    <w:rPr>
      <w:rFonts w:ascii="Times New Roman" w:eastAsia="Times New Roman" w:hAnsi="Times New Roman" w:cs="Times New Roman"/>
      <w:sz w:val="20"/>
      <w:szCs w:val="20"/>
    </w:rPr>
  </w:style>
  <w:style w:type="paragraph" w:styleId="Footer">
    <w:name w:val="footer"/>
    <w:basedOn w:val="Normal"/>
    <w:link w:val="FooterChar"/>
    <w:uiPriority w:val="99"/>
    <w:rsid w:val="004031A9"/>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4031A9"/>
    <w:rPr>
      <w:rFonts w:ascii="Times New Roman" w:eastAsia="Times New Roman" w:hAnsi="Times New Roman" w:cs="Times New Roman"/>
      <w:sz w:val="20"/>
      <w:szCs w:val="20"/>
    </w:rPr>
  </w:style>
  <w:style w:type="paragraph" w:styleId="BalloonText">
    <w:name w:val="Balloon Text"/>
    <w:basedOn w:val="Normal"/>
    <w:link w:val="BalloonTextChar"/>
    <w:rsid w:val="004031A9"/>
    <w:rPr>
      <w:rFonts w:ascii="Tahoma" w:hAnsi="Tahoma" w:cs="Tahoma"/>
      <w:sz w:val="16"/>
      <w:szCs w:val="16"/>
    </w:rPr>
  </w:style>
  <w:style w:type="character" w:customStyle="1" w:styleId="BalloonTextChar">
    <w:name w:val="Balloon Text Char"/>
    <w:basedOn w:val="DefaultParagraphFont"/>
    <w:link w:val="BalloonText"/>
    <w:rsid w:val="004031A9"/>
    <w:rPr>
      <w:rFonts w:ascii="Tahoma" w:eastAsia="Times New Roman" w:hAnsi="Tahoma" w:cs="Tahoma"/>
      <w:sz w:val="16"/>
      <w:szCs w:val="16"/>
    </w:rPr>
  </w:style>
  <w:style w:type="paragraph" w:styleId="ListParagraph">
    <w:name w:val="List Paragraph"/>
    <w:basedOn w:val="Normal"/>
    <w:uiPriority w:val="34"/>
    <w:qFormat/>
    <w:rsid w:val="004031A9"/>
    <w:pPr>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E06974"/>
    <w:rPr>
      <w:color w:val="808080"/>
    </w:rPr>
  </w:style>
  <w:style w:type="character" w:styleId="Hyperlink">
    <w:name w:val="Hyperlink"/>
    <w:basedOn w:val="DefaultParagraphFont"/>
    <w:uiPriority w:val="99"/>
    <w:unhideWhenUsed/>
    <w:rsid w:val="003269B6"/>
    <w:rPr>
      <w:color w:val="0563C1" w:themeColor="hyperlink"/>
      <w:u w:val="single"/>
    </w:rPr>
  </w:style>
  <w:style w:type="character" w:styleId="UnresolvedMention">
    <w:name w:val="Unresolved Mention"/>
    <w:basedOn w:val="DefaultParagraphFont"/>
    <w:uiPriority w:val="99"/>
    <w:semiHidden/>
    <w:unhideWhenUsed/>
    <w:rsid w:val="003269B6"/>
    <w:rPr>
      <w:color w:val="605E5C"/>
      <w:shd w:val="clear" w:color="auto" w:fill="E1DFDD"/>
    </w:rPr>
  </w:style>
  <w:style w:type="character" w:styleId="FollowedHyperlink">
    <w:name w:val="FollowedHyperlink"/>
    <w:basedOn w:val="DefaultParagraphFont"/>
    <w:uiPriority w:val="99"/>
    <w:semiHidden/>
    <w:unhideWhenUsed/>
    <w:rsid w:val="007F4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E3B8567-593F-489D-8EC2-3CEE49BE7F57}"/>
      </w:docPartPr>
      <w:docPartBody>
        <w:p w:rsidR="00A45DBE" w:rsidRDefault="000C13A6" w:rsidP="000C13A6">
          <w:pPr>
            <w:pStyle w:val="DefaultPlaceholder-1854013438"/>
          </w:pPr>
          <w:r w:rsidRPr="00C6526C">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C"/>
    <w:rsid w:val="000C13A6"/>
    <w:rsid w:val="0035077E"/>
    <w:rsid w:val="004C39FB"/>
    <w:rsid w:val="00670BDD"/>
    <w:rsid w:val="00942FC3"/>
    <w:rsid w:val="00A45DBE"/>
    <w:rsid w:val="00BA38F6"/>
    <w:rsid w:val="00C54F88"/>
    <w:rsid w:val="00CD45D3"/>
    <w:rsid w:val="00DB1A4C"/>
    <w:rsid w:val="00DC2ECC"/>
    <w:rsid w:val="00DC3542"/>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A6"/>
    <w:rPr>
      <w:color w:val="808080"/>
    </w:rPr>
  </w:style>
  <w:style w:type="paragraph" w:customStyle="1" w:styleId="DefaultPlaceholder-1854013438">
    <w:name w:val="DefaultPlaceholder_-1854013438"/>
    <w:rsid w:val="000C13A6"/>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98366301-8822-4615-b18f-186ab8913baf">2020-09-21T04:00:00+00:00</Revision_x0020_Date>
    <Relocation_x0020_Classification xmlns="98366301-8822-4615-b18f-186ab8913baf" xsi:nil="true"/>
    <Form_x0020_Type xmlns="98366301-8822-4615-b18f-186ab8913baf">Appraisal</Form_x0020_Type>
    <REMS xmlns="98366301-8822-4615-b18f-186ab8913baf">YES</REMS>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0969-E6C5-4582-8951-53BB1A560227}"/>
</file>

<file path=customXml/itemProps2.xml><?xml version="1.0" encoding="utf-8"?>
<ds:datastoreItem xmlns:ds="http://schemas.openxmlformats.org/officeDocument/2006/customXml" ds:itemID="{FAEF4A7F-5FC8-414D-9377-2D1D56F5E873}">
  <ds:schemaRefs>
    <ds:schemaRef ds:uri="http://schemas.microsoft.com/sharepoint/v3/contenttype/forms"/>
  </ds:schemaRefs>
</ds:datastoreItem>
</file>

<file path=customXml/itemProps3.xml><?xml version="1.0" encoding="utf-8"?>
<ds:datastoreItem xmlns:ds="http://schemas.openxmlformats.org/officeDocument/2006/customXml" ds:itemID="{6962C986-18E2-456E-8F48-13CF3D8955C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8366301-8822-4615-b18f-186ab8913baf"/>
    <ds:schemaRef ds:uri="http://www.w3.org/XML/1998/namespace"/>
  </ds:schemaRefs>
</ds:datastoreItem>
</file>

<file path=customXml/itemProps4.xml><?xml version="1.0" encoding="utf-8"?>
<ds:datastoreItem xmlns:ds="http://schemas.openxmlformats.org/officeDocument/2006/customXml" ds:itemID="{A856CF4A-7BB1-4910-A67D-4F7DFB3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3258</Words>
  <Characters>18577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RE 25-16 ROW Review Template</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25-16 ROW Review Template</dc:title>
  <dc:subject/>
  <dc:creator>Dina Eaton</dc:creator>
  <cp:keywords/>
  <dc:description/>
  <cp:lastModifiedBy>Dina Eaton</cp:lastModifiedBy>
  <cp:revision>2</cp:revision>
  <cp:lastPrinted>2019-05-06T12:07:00Z</cp:lastPrinted>
  <dcterms:created xsi:type="dcterms:W3CDTF">2020-09-21T09:56:00Z</dcterms:created>
  <dcterms:modified xsi:type="dcterms:W3CDTF">2020-09-21T09:56:00Z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